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4320" w14:textId="77777777" w:rsidR="00863C0D" w:rsidRPr="009769B3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</w:rPr>
      </w:pPr>
      <w:r>
        <w:rPr>
          <w:rFonts w:ascii="Calibri" w:hAnsi="Calibri"/>
          <w:color w:val="222222"/>
          <w:sz w:val="22"/>
          <w:szCs w:val="22"/>
        </w:rPr>
        <w:br/>
      </w:r>
      <w:r w:rsidRPr="009769B3">
        <w:rPr>
          <w:rFonts w:asciiTheme="minorHAnsi" w:hAnsiTheme="minorHAnsi"/>
          <w:b/>
          <w:bCs/>
          <w:color w:val="222222"/>
          <w:sz w:val="28"/>
          <w:szCs w:val="28"/>
        </w:rPr>
        <w:t>Meeting Notes</w:t>
      </w:r>
    </w:p>
    <w:p w14:paraId="7332071A" w14:textId="77777777" w:rsidR="00863C0D" w:rsidRPr="009769B3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</w:rPr>
      </w:pPr>
      <w:r w:rsidRPr="009769B3">
        <w:rPr>
          <w:rFonts w:asciiTheme="minorHAnsi" w:hAnsiTheme="minorHAnsi"/>
          <w:b/>
          <w:bCs/>
          <w:color w:val="222222"/>
          <w:sz w:val="28"/>
          <w:szCs w:val="28"/>
        </w:rPr>
        <w:t xml:space="preserve">Executive Oversight Committee </w:t>
      </w:r>
    </w:p>
    <w:p w14:paraId="61476089" w14:textId="77777777" w:rsidR="00863C0D" w:rsidRPr="009769B3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</w:rPr>
      </w:pPr>
      <w:r w:rsidRPr="009769B3">
        <w:rPr>
          <w:rFonts w:asciiTheme="minorHAnsi" w:hAnsiTheme="minorHAnsi"/>
          <w:b/>
          <w:bCs/>
          <w:color w:val="222222"/>
          <w:sz w:val="28"/>
          <w:szCs w:val="28"/>
        </w:rPr>
        <w:t>Bi-State Sage Grouse</w:t>
      </w:r>
    </w:p>
    <w:p w14:paraId="0A4F5DC9" w14:textId="77777777" w:rsidR="00863C0D" w:rsidRPr="009769B3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</w:rPr>
      </w:pPr>
      <w:r w:rsidRPr="009769B3">
        <w:rPr>
          <w:rFonts w:asciiTheme="minorHAnsi" w:hAnsiTheme="minorHAnsi"/>
          <w:b/>
          <w:bCs/>
          <w:color w:val="222222"/>
          <w:sz w:val="28"/>
          <w:szCs w:val="28"/>
        </w:rPr>
        <w:t>May 2, 2019</w:t>
      </w:r>
    </w:p>
    <w:p w14:paraId="21CD9EB8" w14:textId="77777777" w:rsidR="00863C0D" w:rsidRPr="009769B3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</w:rPr>
      </w:pPr>
      <w:r w:rsidRPr="009769B3">
        <w:rPr>
          <w:rFonts w:asciiTheme="minorHAnsi" w:hAnsiTheme="minorHAnsi"/>
        </w:rPr>
        <w:t> </w:t>
      </w:r>
    </w:p>
    <w:p w14:paraId="684EC33F" w14:textId="77777777" w:rsidR="00863C0D" w:rsidRPr="00372597" w:rsidRDefault="00863C0D" w:rsidP="00863C0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Location: </w:t>
      </w:r>
      <w:r w:rsidRPr="00372597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USFWS Office 1340 Financial Blvd., Suite 234 Reno, Nevada 89502 </w:t>
      </w:r>
    </w:p>
    <w:p w14:paraId="30A52FE3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sz w:val="22"/>
          <w:szCs w:val="22"/>
        </w:rPr>
        <w:t> </w:t>
      </w:r>
    </w:p>
    <w:p w14:paraId="4C2AF5CD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Time: </w:t>
      </w:r>
      <w:r w:rsidRPr="00372597">
        <w:rPr>
          <w:rFonts w:asciiTheme="minorHAnsi" w:hAnsiTheme="minorHAnsi"/>
          <w:color w:val="222222"/>
          <w:sz w:val="22"/>
          <w:szCs w:val="22"/>
        </w:rPr>
        <w:t>11:00-14:00</w:t>
      </w:r>
    </w:p>
    <w:p w14:paraId="27248740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sz w:val="22"/>
          <w:szCs w:val="22"/>
        </w:rPr>
        <w:t> </w:t>
      </w:r>
    </w:p>
    <w:p w14:paraId="3F656A8E" w14:textId="434DF17A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Present: 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Steve Abele,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Kary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Schlick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, Steve Nelson, Justin Barrett, Kris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Boatner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, Jon Raby, </w:t>
      </w:r>
      <w:r w:rsidR="00C265FF" w:rsidRPr="00372597">
        <w:rPr>
          <w:rFonts w:asciiTheme="minorHAnsi" w:hAnsiTheme="minorHAnsi"/>
          <w:color w:val="222222"/>
          <w:sz w:val="22"/>
          <w:szCs w:val="22"/>
        </w:rPr>
        <w:t xml:space="preserve">Casey </w:t>
      </w:r>
      <w:proofErr w:type="spellStart"/>
      <w:r w:rsidR="00C265FF" w:rsidRPr="00372597">
        <w:rPr>
          <w:rFonts w:asciiTheme="minorHAnsi" w:hAnsiTheme="minorHAnsi"/>
          <w:color w:val="222222"/>
          <w:sz w:val="22"/>
          <w:szCs w:val="22"/>
        </w:rPr>
        <w:t>Stemler</w:t>
      </w:r>
      <w:proofErr w:type="spellEnd"/>
      <w:r w:rsidR="00C265FF" w:rsidRPr="00372597">
        <w:rPr>
          <w:rFonts w:asciiTheme="minorHAnsi" w:hAnsiTheme="minorHAnsi"/>
          <w:color w:val="222222"/>
          <w:sz w:val="22"/>
          <w:szCs w:val="22"/>
        </w:rPr>
        <w:t xml:space="preserve">, </w:t>
      </w:r>
      <w:r w:rsidRPr="00372597">
        <w:rPr>
          <w:rFonts w:asciiTheme="minorHAnsi" w:hAnsiTheme="minorHAnsi"/>
          <w:color w:val="222222"/>
          <w:sz w:val="22"/>
          <w:szCs w:val="22"/>
        </w:rPr>
        <w:t>Raul Morales, Mary Grim, John Severson, Steve Nelson, Steve Abel</w:t>
      </w:r>
      <w:r w:rsidR="00C265FF" w:rsidRPr="00372597">
        <w:rPr>
          <w:rFonts w:asciiTheme="minorHAnsi" w:hAnsiTheme="minorHAnsi"/>
          <w:color w:val="222222"/>
          <w:sz w:val="22"/>
          <w:szCs w:val="22"/>
        </w:rPr>
        <w:t>e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, Shawn Espinosa, Anne Orlando, Amy Sturgill, Scott Gardner, Wendy Sugimura, Sheila Anderson, Arlene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Kosic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>, Katrina Krause, Clarence Martin, Max Symons</w:t>
      </w:r>
    </w:p>
    <w:p w14:paraId="30B5AE4A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sz w:val="22"/>
          <w:szCs w:val="22"/>
        </w:rPr>
        <w:t> </w:t>
      </w:r>
    </w:p>
    <w:p w14:paraId="44EC2B84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 </w:t>
      </w:r>
    </w:p>
    <w:p w14:paraId="334E509A" w14:textId="77777777" w:rsidR="00863C0D" w:rsidRPr="00372597" w:rsidRDefault="00863C0D" w:rsidP="00863C0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372597">
        <w:rPr>
          <w:rFonts w:asciiTheme="minorHAnsi" w:hAnsiTheme="minorHAnsi"/>
          <w:b/>
          <w:color w:val="222222"/>
          <w:sz w:val="22"/>
          <w:szCs w:val="22"/>
        </w:rPr>
        <w:t>Species Status Report &amp; Commitment Letters</w:t>
      </w:r>
    </w:p>
    <w:p w14:paraId="5E770221" w14:textId="77777777" w:rsidR="00863C0D" w:rsidRPr="00372597" w:rsidRDefault="00863C0D" w:rsidP="00863C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Species status report has been drafted and comments have been solicited from federal, state and tribal agencies for peer review</w:t>
      </w:r>
    </w:p>
    <w:p w14:paraId="16999231" w14:textId="77777777" w:rsidR="00A96D84" w:rsidRPr="00372597" w:rsidRDefault="00A96D84" w:rsidP="00A96D84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/>
          <w:color w:val="222222"/>
          <w:sz w:val="22"/>
          <w:szCs w:val="22"/>
        </w:rPr>
      </w:pPr>
    </w:p>
    <w:p w14:paraId="1C8A325A" w14:textId="77777777" w:rsidR="00863C0D" w:rsidRPr="00372597" w:rsidRDefault="00863C0D" w:rsidP="00863C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Steve is incorporating comments into next draft. The service will continue to accept comments until it is no longer logistically feasible</w:t>
      </w:r>
    </w:p>
    <w:p w14:paraId="7CBA6448" w14:textId="77777777" w:rsidR="00A96D84" w:rsidRPr="00372597" w:rsidRDefault="00A96D84" w:rsidP="00A96D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</w:p>
    <w:p w14:paraId="15A62A33" w14:textId="77777777" w:rsidR="00863C0D" w:rsidRPr="00372597" w:rsidRDefault="00863C0D" w:rsidP="00863C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USFWS Listing decision timeline</w:t>
      </w:r>
    </w:p>
    <w:p w14:paraId="58918609" w14:textId="73F933C1" w:rsidR="00C32116" w:rsidRPr="00372597" w:rsidRDefault="00863C0D" w:rsidP="0037259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May 1</w:t>
      </w:r>
      <w:r w:rsidR="00C265FF" w:rsidRPr="00372597">
        <w:rPr>
          <w:rFonts w:asciiTheme="minorHAnsi" w:hAnsiTheme="minorHAnsi"/>
          <w:color w:val="222222"/>
          <w:sz w:val="22"/>
          <w:szCs w:val="22"/>
        </w:rPr>
        <w:t>7</w:t>
      </w:r>
      <w:r w:rsidRPr="00372597">
        <w:rPr>
          <w:rFonts w:asciiTheme="minorHAnsi" w:hAnsiTheme="minorHAnsi"/>
          <w:color w:val="222222"/>
          <w:sz w:val="22"/>
          <w:szCs w:val="22"/>
        </w:rPr>
        <w:t>-Species status report submitted to Service</w:t>
      </w:r>
    </w:p>
    <w:p w14:paraId="7E6367B2" w14:textId="0DF8B8B0" w:rsidR="00C32116" w:rsidRPr="00372597" w:rsidRDefault="00863C0D" w:rsidP="00C3211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End of May </w:t>
      </w:r>
      <w:r w:rsidR="00C265FF" w:rsidRPr="00372597">
        <w:rPr>
          <w:rFonts w:asciiTheme="minorHAnsi" w:hAnsiTheme="minorHAnsi"/>
          <w:color w:val="222222"/>
          <w:sz w:val="22"/>
          <w:szCs w:val="22"/>
        </w:rPr>
        <w:t>Recommendation Team Meeting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scheduled. </w:t>
      </w:r>
      <w:r w:rsidR="00C265FF" w:rsidRPr="00372597">
        <w:rPr>
          <w:rFonts w:asciiTheme="minorHAnsi" w:hAnsiTheme="minorHAnsi"/>
          <w:color w:val="222222"/>
          <w:sz w:val="22"/>
          <w:szCs w:val="22"/>
        </w:rPr>
        <w:t xml:space="preserve">The decision will be made by 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USFWS Regional Director </w:t>
      </w:r>
    </w:p>
    <w:p w14:paraId="33FC11E3" w14:textId="2E05245D" w:rsidR="00C32116" w:rsidRPr="00372597" w:rsidRDefault="00863C0D" w:rsidP="00C3211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June 11-Comment period closes</w:t>
      </w:r>
    </w:p>
    <w:p w14:paraId="2EFA8A27" w14:textId="498B47F4" w:rsidR="00C32116" w:rsidRPr="00372597" w:rsidRDefault="00863C0D" w:rsidP="00C3211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June-Service will draft Federal Register notice</w:t>
      </w:r>
    </w:p>
    <w:p w14:paraId="4AE0A9ED" w14:textId="3122B137" w:rsidR="00C32116" w:rsidRPr="00372597" w:rsidRDefault="00863C0D" w:rsidP="00C3211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July 1-Listing decision is submitted to Washington</w:t>
      </w:r>
    </w:p>
    <w:p w14:paraId="04FE046F" w14:textId="77777777" w:rsidR="00863C0D" w:rsidRPr="00372597" w:rsidRDefault="00863C0D" w:rsidP="00863C0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October 1-Listing decision published in the Federal Register</w:t>
      </w:r>
    </w:p>
    <w:p w14:paraId="1FFCD92A" w14:textId="77777777" w:rsidR="00A96D84" w:rsidRPr="00372597" w:rsidRDefault="00A96D84" w:rsidP="00A96D84">
      <w:pPr>
        <w:pStyle w:val="NormalWeb"/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/>
          <w:color w:val="222222"/>
          <w:sz w:val="22"/>
          <w:szCs w:val="22"/>
        </w:rPr>
      </w:pPr>
    </w:p>
    <w:p w14:paraId="4223D4A2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 d. The Service feels they have all of the necessary products and information </w:t>
      </w:r>
    </w:p>
    <w:p w14:paraId="73A1236A" w14:textId="77777777" w:rsidR="00A96D84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    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to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complete the species status report</w:t>
      </w:r>
      <w:r w:rsidR="00A96D84" w:rsidRPr="00372597">
        <w:rPr>
          <w:rFonts w:asciiTheme="minorHAnsi" w:hAnsiTheme="minorHAnsi"/>
          <w:color w:val="222222"/>
          <w:sz w:val="22"/>
          <w:szCs w:val="22"/>
        </w:rPr>
        <w:t xml:space="preserve">. 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Mary stressed the importance of </w:t>
      </w:r>
    </w:p>
    <w:p w14:paraId="07D88E2D" w14:textId="77777777" w:rsidR="00A96D84" w:rsidRPr="00372597" w:rsidRDefault="00A96D84" w:rsidP="00A96D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    </w:t>
      </w:r>
      <w:proofErr w:type="gramStart"/>
      <w:r w:rsidR="00863C0D" w:rsidRPr="00372597">
        <w:rPr>
          <w:rFonts w:asciiTheme="minorHAnsi" w:hAnsiTheme="minorHAnsi"/>
          <w:color w:val="222222"/>
          <w:sz w:val="22"/>
          <w:szCs w:val="22"/>
        </w:rPr>
        <w:t>the</w:t>
      </w:r>
      <w:proofErr w:type="gramEnd"/>
      <w:r w:rsidR="00863C0D" w:rsidRPr="00372597">
        <w:rPr>
          <w:rFonts w:asciiTheme="minorHAnsi" w:hAnsiTheme="minorHAnsi"/>
          <w:color w:val="222222"/>
          <w:sz w:val="22"/>
          <w:szCs w:val="22"/>
        </w:rPr>
        <w:t xml:space="preserve"> completing updated commitment letters to demonstrate willingness </w:t>
      </w:r>
    </w:p>
    <w:p w14:paraId="0B048BE0" w14:textId="07FB7A85" w:rsidR="00C32116" w:rsidRPr="00372597" w:rsidRDefault="00A96D84" w:rsidP="00A96D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    </w:t>
      </w:r>
      <w:proofErr w:type="gramStart"/>
      <w:r w:rsidR="00863C0D" w:rsidRPr="00372597">
        <w:rPr>
          <w:rFonts w:asciiTheme="minorHAnsi" w:hAnsiTheme="minorHAnsi"/>
          <w:color w:val="222222"/>
          <w:sz w:val="22"/>
          <w:szCs w:val="22"/>
        </w:rPr>
        <w:t>to</w:t>
      </w:r>
      <w:proofErr w:type="gramEnd"/>
      <w:r w:rsidR="00863C0D" w:rsidRPr="00372597">
        <w:rPr>
          <w:rFonts w:asciiTheme="minorHAnsi" w:hAnsiTheme="minorHAnsi"/>
          <w:color w:val="222222"/>
          <w:sz w:val="22"/>
          <w:szCs w:val="22"/>
        </w:rPr>
        <w:t xml:space="preserve"> fund future conservation effort</w:t>
      </w:r>
    </w:p>
    <w:p w14:paraId="5597E8A0" w14:textId="77777777" w:rsidR="00C32116" w:rsidRPr="00372597" w:rsidRDefault="00C32116" w:rsidP="00A96D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0449A0B7" w14:textId="343BE175" w:rsidR="00612035" w:rsidRPr="00372597" w:rsidRDefault="00612035" w:rsidP="009D12D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There was a discussion about </w:t>
      </w:r>
      <w:r w:rsidR="00FE6239" w:rsidRPr="00372597">
        <w:rPr>
          <w:rFonts w:asciiTheme="minorHAnsi" w:hAnsiTheme="minorHAnsi"/>
          <w:color w:val="222222"/>
          <w:sz w:val="22"/>
          <w:szCs w:val="22"/>
        </w:rPr>
        <w:t xml:space="preserve">proposed </w:t>
      </w:r>
      <w:r w:rsidRPr="00372597">
        <w:rPr>
          <w:rFonts w:asciiTheme="minorHAnsi" w:hAnsiTheme="minorHAnsi"/>
          <w:color w:val="222222"/>
          <w:sz w:val="22"/>
          <w:szCs w:val="22"/>
        </w:rPr>
        <w:t>changes to the</w:t>
      </w:r>
      <w:r w:rsidR="00FE6239" w:rsidRPr="00372597">
        <w:rPr>
          <w:rFonts w:asciiTheme="minorHAnsi" w:hAnsiTheme="minorHAnsi"/>
          <w:color w:val="222222"/>
          <w:sz w:val="22"/>
          <w:szCs w:val="22"/>
        </w:rPr>
        <w:t xml:space="preserve"> ESA Section 9 4d rule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. Previously </w:t>
      </w:r>
      <w:r w:rsidR="00FE6239" w:rsidRPr="00372597">
        <w:rPr>
          <w:rFonts w:asciiTheme="minorHAnsi" w:hAnsiTheme="minorHAnsi"/>
          <w:color w:val="222222"/>
          <w:sz w:val="22"/>
          <w:szCs w:val="22"/>
        </w:rPr>
        <w:t xml:space="preserve">the </w:t>
      </w:r>
      <w:r w:rsidR="0074265A" w:rsidRPr="00372597">
        <w:rPr>
          <w:rFonts w:asciiTheme="minorHAnsi" w:hAnsiTheme="minorHAnsi"/>
          <w:color w:val="222222"/>
          <w:sz w:val="22"/>
          <w:szCs w:val="22"/>
        </w:rPr>
        <w:t xml:space="preserve">ESA extended all take prohibition to all threatened species but exempted activities (through the 4d rule) </w:t>
      </w:r>
      <w:r w:rsidR="00FE6239" w:rsidRPr="00372597">
        <w:rPr>
          <w:rFonts w:asciiTheme="minorHAnsi" w:hAnsiTheme="minorHAnsi"/>
          <w:color w:val="222222"/>
          <w:sz w:val="22"/>
          <w:szCs w:val="22"/>
        </w:rPr>
        <w:t xml:space="preserve">if they are not in conflict with the conservation of the species. The proposed revised rule would require the Service to specifically identify the actions that </w:t>
      </w:r>
      <w:r w:rsidR="0074265A" w:rsidRPr="00372597">
        <w:rPr>
          <w:rFonts w:asciiTheme="minorHAnsi" w:hAnsiTheme="minorHAnsi"/>
          <w:color w:val="222222"/>
          <w:sz w:val="22"/>
          <w:szCs w:val="22"/>
        </w:rPr>
        <w:t>are</w:t>
      </w:r>
      <w:r w:rsidR="00FE6239" w:rsidRPr="00372597">
        <w:rPr>
          <w:rFonts w:asciiTheme="minorHAnsi" w:hAnsiTheme="minorHAnsi"/>
          <w:color w:val="222222"/>
          <w:sz w:val="22"/>
          <w:szCs w:val="22"/>
        </w:rPr>
        <w:t xml:space="preserve"> a threat to the </w:t>
      </w:r>
      <w:r w:rsidR="0074265A" w:rsidRPr="00372597">
        <w:rPr>
          <w:rFonts w:asciiTheme="minorHAnsi" w:hAnsiTheme="minorHAnsi"/>
          <w:color w:val="222222"/>
          <w:sz w:val="22"/>
          <w:szCs w:val="22"/>
        </w:rPr>
        <w:t xml:space="preserve">conservation of the </w:t>
      </w:r>
      <w:r w:rsidR="00FE6239" w:rsidRPr="00372597">
        <w:rPr>
          <w:rFonts w:asciiTheme="minorHAnsi" w:hAnsiTheme="minorHAnsi"/>
          <w:color w:val="222222"/>
          <w:sz w:val="22"/>
          <w:szCs w:val="22"/>
        </w:rPr>
        <w:t>species.</w:t>
      </w:r>
    </w:p>
    <w:p w14:paraId="4ED1C77B" w14:textId="77777777" w:rsidR="00A96D84" w:rsidRPr="00372597" w:rsidRDefault="00A96D84" w:rsidP="00863C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0DE96D1" w14:textId="78451EF7" w:rsidR="00863C0D" w:rsidRPr="00372597" w:rsidRDefault="00863C0D" w:rsidP="0089287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What has changed since 2015? New stressors? Positive steps?</w:t>
      </w:r>
    </w:p>
    <w:p w14:paraId="68CDDD44" w14:textId="5D717C06" w:rsidR="00C32116" w:rsidRPr="00372597" w:rsidRDefault="0074265A" w:rsidP="00372597">
      <w:pPr>
        <w:pStyle w:val="NormalWeb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Recent proposed changed to water allocation by LADWP is a new potential variable to viability of bi-state sage grouse in Long Valley</w:t>
      </w:r>
    </w:p>
    <w:p w14:paraId="0B7C36FC" w14:textId="6160A52B" w:rsidR="00C32116" w:rsidRPr="00372597" w:rsidRDefault="0074265A" w:rsidP="00C32116">
      <w:pPr>
        <w:pStyle w:val="NormalWeb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Population trends and performance has changed slightly</w:t>
      </w:r>
    </w:p>
    <w:p w14:paraId="4EFD37EE" w14:textId="59F2F575" w:rsidR="00F07CA2" w:rsidRPr="00372597" w:rsidRDefault="0074265A" w:rsidP="00F07CA2">
      <w:pPr>
        <w:pStyle w:val="NormalWeb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lastRenderedPageBreak/>
        <w:t>LADWP has joined the Bi-State Partnership and has been working with partners to identify science needs and towards assuring their continued commitment to incorporate conservation of bi-state sage grouse in land and water management decisions</w:t>
      </w:r>
    </w:p>
    <w:p w14:paraId="22F2E2A4" w14:textId="5D84F17D" w:rsidR="00C32116" w:rsidRPr="00372597" w:rsidRDefault="00826AED" w:rsidP="00372597">
      <w:pPr>
        <w:pStyle w:val="NormalWeb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LADWP i</w:t>
      </w:r>
      <w:r w:rsidR="00F03EF8" w:rsidRPr="00372597">
        <w:rPr>
          <w:rFonts w:asciiTheme="minorHAnsi" w:hAnsiTheme="minorHAnsi"/>
          <w:color w:val="222222"/>
          <w:sz w:val="22"/>
          <w:szCs w:val="22"/>
        </w:rPr>
        <w:t xml:space="preserve">s beginning a hydrological modeling project that will entail drilling 40-3” diameter wells at 20 different locations in Long Valley. There was a brief discussion about how the drilling of these wells can be conducted in suitable conditions without impacting grouse during </w:t>
      </w:r>
      <w:proofErr w:type="spellStart"/>
      <w:r w:rsidR="00F03EF8" w:rsidRPr="00372597">
        <w:rPr>
          <w:rFonts w:asciiTheme="minorHAnsi" w:hAnsiTheme="minorHAnsi"/>
          <w:color w:val="222222"/>
          <w:sz w:val="22"/>
          <w:szCs w:val="22"/>
        </w:rPr>
        <w:t>lek</w:t>
      </w:r>
      <w:proofErr w:type="spellEnd"/>
      <w:r w:rsidR="00F03EF8" w:rsidRPr="00372597">
        <w:rPr>
          <w:rFonts w:asciiTheme="minorHAnsi" w:hAnsiTheme="minorHAnsi"/>
          <w:color w:val="222222"/>
          <w:sz w:val="22"/>
          <w:szCs w:val="22"/>
        </w:rPr>
        <w:t>, nest, and brood-rearing seasons. Mono County has expressed concern to LADWP through a comment letter (April 30, 2019).</w:t>
      </w:r>
    </w:p>
    <w:p w14:paraId="5FB9C75E" w14:textId="25509175" w:rsidR="00C32116" w:rsidRPr="00372597" w:rsidRDefault="0074265A" w:rsidP="00372597">
      <w:pPr>
        <w:pStyle w:val="NormalWeb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NRCS Regional Conservation Partnership Program (RCPP) grant has provided substantial funding for conservation work on important private lands in the Bi-State area</w:t>
      </w:r>
    </w:p>
    <w:p w14:paraId="225AA338" w14:textId="77777777" w:rsidR="00C32116" w:rsidRPr="00372597" w:rsidRDefault="00C32116" w:rsidP="00C32116">
      <w:pPr>
        <w:pStyle w:val="NormalWeb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Carson BLM and HTNF have adopted new land use plan</w:t>
      </w:r>
    </w:p>
    <w:p w14:paraId="0A346959" w14:textId="77777777" w:rsidR="00C32116" w:rsidRPr="00372597" w:rsidRDefault="00C32116" w:rsidP="00C32116">
      <w:pPr>
        <w:pStyle w:val="NormalWeb"/>
        <w:shd w:val="clear" w:color="auto" w:fill="FFFFFF"/>
        <w:spacing w:before="0" w:beforeAutospacing="0" w:after="0" w:afterAutospacing="0"/>
        <w:ind w:left="1080" w:firstLine="36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Amendments providing regulatory assurances for the        </w:t>
      </w:r>
    </w:p>
    <w:p w14:paraId="39DD8C45" w14:textId="2ACEBEA0" w:rsidR="00C32116" w:rsidRPr="00372597" w:rsidRDefault="00C32116" w:rsidP="00C32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           </w:t>
      </w:r>
      <w:r w:rsidR="00372597">
        <w:rPr>
          <w:rFonts w:asciiTheme="minorHAnsi" w:hAnsiTheme="minorHAnsi"/>
          <w:color w:val="222222"/>
          <w:sz w:val="22"/>
          <w:szCs w:val="22"/>
        </w:rPr>
        <w:t xml:space="preserve">      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conservation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of Bi-state sage grouse</w:t>
      </w:r>
    </w:p>
    <w:p w14:paraId="588657DA" w14:textId="035AFAC7" w:rsidR="00C32116" w:rsidRPr="00372597" w:rsidRDefault="00C32116" w:rsidP="00C32116">
      <w:pPr>
        <w:pStyle w:val="NormalWeb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Comprehensive commitment letters have been drafted</w:t>
      </w:r>
    </w:p>
    <w:p w14:paraId="54535140" w14:textId="77777777" w:rsidR="00C32116" w:rsidRPr="00372597" w:rsidRDefault="00C32116" w:rsidP="00C3211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  <w:color w:val="222222"/>
          <w:sz w:val="22"/>
          <w:szCs w:val="22"/>
        </w:rPr>
      </w:pPr>
    </w:p>
    <w:p w14:paraId="3E2A2645" w14:textId="515E9896" w:rsidR="00A96D84" w:rsidRPr="00372597" w:rsidRDefault="00C32116" w:rsidP="00C32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The 2012-2018 Bi-State Action Plan Accomplishment Report is</w:t>
      </w:r>
      <w:r w:rsidR="00826AED" w:rsidRPr="00372597">
        <w:rPr>
          <w:rFonts w:asciiTheme="minorHAnsi" w:hAnsiTheme="minorHAnsi"/>
          <w:color w:val="222222"/>
          <w:sz w:val="22"/>
          <w:szCs w:val="22"/>
        </w:rPr>
        <w:t xml:space="preserve"> in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final round of drafts and will be completed in the next couple of weeks</w:t>
      </w:r>
      <w:r w:rsidR="00826AED" w:rsidRPr="00372597">
        <w:rPr>
          <w:rFonts w:asciiTheme="minorHAnsi" w:hAnsiTheme="minorHAnsi"/>
          <w:color w:val="222222"/>
          <w:sz w:val="22"/>
          <w:szCs w:val="22"/>
        </w:rPr>
        <w:t xml:space="preserve">. </w:t>
      </w:r>
      <w:r w:rsidRPr="00372597">
        <w:rPr>
          <w:rFonts w:asciiTheme="minorHAnsi" w:hAnsiTheme="minorHAnsi"/>
          <w:sz w:val="22"/>
          <w:szCs w:val="22"/>
        </w:rPr>
        <w:t>The Bi-State Collaborative group has a p</w:t>
      </w:r>
      <w:r w:rsidRPr="00372597">
        <w:rPr>
          <w:rFonts w:asciiTheme="minorHAnsi" w:hAnsiTheme="minorHAnsi"/>
          <w:color w:val="222222"/>
          <w:sz w:val="22"/>
          <w:szCs w:val="22"/>
        </w:rPr>
        <w:t>roven track record of</w:t>
      </w:r>
      <w:r w:rsidRPr="00372597">
        <w:rPr>
          <w:rFonts w:asciiTheme="minorHAnsi" w:hAnsiTheme="minorHAnsi"/>
          <w:sz w:val="22"/>
          <w:szCs w:val="22"/>
        </w:rPr>
        <w:t xml:space="preserve"> </w:t>
      </w:r>
      <w:r w:rsidRPr="00372597">
        <w:rPr>
          <w:rFonts w:asciiTheme="minorHAnsi" w:hAnsiTheme="minorHAnsi"/>
          <w:color w:val="222222"/>
          <w:sz w:val="22"/>
          <w:szCs w:val="22"/>
        </w:rPr>
        <w:t>commitment and implementation    </w:t>
      </w:r>
      <w:r w:rsidRPr="00372597">
        <w:rPr>
          <w:rFonts w:asciiTheme="minorHAnsi" w:hAnsiTheme="minorHAnsi"/>
          <w:sz w:val="22"/>
          <w:szCs w:val="22"/>
        </w:rPr>
        <w:t xml:space="preserve">  </w:t>
      </w:r>
    </w:p>
    <w:p w14:paraId="720AF889" w14:textId="77777777" w:rsidR="00A96D84" w:rsidRPr="00372597" w:rsidRDefault="00863C0D" w:rsidP="00A96D8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2"/>
          <w:szCs w:val="22"/>
        </w:rPr>
      </w:pPr>
      <w:r w:rsidRPr="00372597">
        <w:rPr>
          <w:rFonts w:asciiTheme="minorHAnsi" w:hAnsiTheme="minorHAnsi"/>
          <w:b/>
          <w:color w:val="222222"/>
          <w:sz w:val="22"/>
          <w:szCs w:val="22"/>
        </w:rPr>
        <w:t>Commitment Letter</w:t>
      </w:r>
      <w:r w:rsidR="00A96D84" w:rsidRPr="00372597">
        <w:rPr>
          <w:rFonts w:asciiTheme="minorHAnsi" w:hAnsiTheme="minorHAnsi"/>
          <w:b/>
          <w:color w:val="222222"/>
          <w:sz w:val="22"/>
          <w:szCs w:val="22"/>
        </w:rPr>
        <w:t>s</w:t>
      </w:r>
    </w:p>
    <w:p w14:paraId="29ED86F3" w14:textId="77777777" w:rsidR="00A96D84" w:rsidRPr="00372597" w:rsidRDefault="00A96D84" w:rsidP="00A96D8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The Service requested completed and updated letters of commitment </w:t>
      </w:r>
    </w:p>
    <w:p w14:paraId="6599348D" w14:textId="2FBBAA73" w:rsidR="00C32116" w:rsidRPr="00372597" w:rsidRDefault="00A96D84" w:rsidP="00C32116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within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30 days</w:t>
      </w:r>
      <w:r w:rsidR="00612035" w:rsidRPr="00372597">
        <w:rPr>
          <w:rFonts w:asciiTheme="minorHAnsi" w:hAnsiTheme="minorHAnsi"/>
          <w:color w:val="222222"/>
          <w:sz w:val="22"/>
          <w:szCs w:val="22"/>
        </w:rPr>
        <w:t xml:space="preserve"> (By May 30</w:t>
      </w:r>
      <w:r w:rsidR="00612035" w:rsidRPr="00372597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="00612035" w:rsidRPr="00372597">
        <w:rPr>
          <w:rFonts w:asciiTheme="minorHAnsi" w:hAnsiTheme="minorHAnsi"/>
          <w:color w:val="222222"/>
          <w:sz w:val="22"/>
          <w:szCs w:val="22"/>
        </w:rPr>
        <w:t xml:space="preserve"> would be best)</w:t>
      </w:r>
    </w:p>
    <w:p w14:paraId="4721F00E" w14:textId="6722FDDE" w:rsidR="00C32116" w:rsidRPr="00372597" w:rsidRDefault="009769B3" w:rsidP="003725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USGS-letter in progress. Complete soon.</w:t>
      </w:r>
    </w:p>
    <w:p w14:paraId="410AEBED" w14:textId="3324760D" w:rsidR="00C32116" w:rsidRPr="00372597" w:rsidRDefault="009769B3" w:rsidP="00C3211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CD</w:t>
      </w:r>
      <w:r w:rsidR="00476E4B" w:rsidRPr="00372597">
        <w:rPr>
          <w:rFonts w:asciiTheme="minorHAnsi" w:hAnsiTheme="minorHAnsi"/>
          <w:color w:val="222222"/>
          <w:sz w:val="22"/>
          <w:szCs w:val="22"/>
        </w:rPr>
        <w:t>FW-letter in progress. Complete</w:t>
      </w:r>
      <w:r w:rsidR="00C32116" w:rsidRPr="00372597">
        <w:rPr>
          <w:rFonts w:asciiTheme="minorHAnsi" w:hAnsiTheme="minorHAnsi"/>
          <w:color w:val="222222"/>
          <w:sz w:val="22"/>
          <w:szCs w:val="22"/>
        </w:rPr>
        <w:t xml:space="preserve"> end of May</w:t>
      </w:r>
    </w:p>
    <w:p w14:paraId="27C46AF1" w14:textId="77777777" w:rsidR="009769B3" w:rsidRPr="00372597" w:rsidRDefault="009769B3" w:rsidP="009769B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LADWP-working with the Service to draft letter</w:t>
      </w:r>
    </w:p>
    <w:p w14:paraId="3547774B" w14:textId="77777777" w:rsidR="009769B3" w:rsidRPr="00372597" w:rsidRDefault="009769B3" w:rsidP="009769B3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/>
          <w:b/>
          <w:color w:val="222222"/>
          <w:sz w:val="22"/>
          <w:szCs w:val="22"/>
        </w:rPr>
      </w:pPr>
    </w:p>
    <w:p w14:paraId="11B846A0" w14:textId="77777777" w:rsidR="00863C0D" w:rsidRPr="00372597" w:rsidRDefault="009769B3" w:rsidP="009769B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2"/>
          <w:szCs w:val="22"/>
        </w:rPr>
      </w:pPr>
      <w:r w:rsidRPr="00372597">
        <w:rPr>
          <w:rFonts w:asciiTheme="minorHAnsi" w:hAnsiTheme="minorHAnsi"/>
          <w:b/>
          <w:color w:val="222222"/>
          <w:sz w:val="22"/>
          <w:szCs w:val="22"/>
        </w:rPr>
        <w:t xml:space="preserve">NDOW Vegetation Report </w:t>
      </w:r>
    </w:p>
    <w:p w14:paraId="187BF4E1" w14:textId="42FEDE0F" w:rsidR="009769B3" w:rsidRPr="00372597" w:rsidRDefault="009769B3" w:rsidP="00372597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Final draft will be available soon</w:t>
      </w:r>
    </w:p>
    <w:p w14:paraId="28757534" w14:textId="6F2935D3" w:rsidR="009769B3" w:rsidRPr="00372597" w:rsidRDefault="00863C0D" w:rsidP="009769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This report utilizes a robust data set including 400 vegetation plots monitored 2011-presen</w:t>
      </w:r>
      <w:r w:rsidR="009769B3" w:rsidRPr="00372597">
        <w:rPr>
          <w:rFonts w:asciiTheme="minorHAnsi" w:hAnsiTheme="minorHAnsi"/>
          <w:color w:val="222222"/>
          <w:sz w:val="22"/>
          <w:szCs w:val="22"/>
        </w:rPr>
        <w:t>t</w:t>
      </w:r>
    </w:p>
    <w:p w14:paraId="478C14C3" w14:textId="5131FED3" w:rsidR="009769B3" w:rsidRPr="00372597" w:rsidRDefault="00863C0D" w:rsidP="009769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Looks at species richness, forb cover and conifer cover</w:t>
      </w:r>
    </w:p>
    <w:p w14:paraId="640559F9" w14:textId="77777777" w:rsidR="00863C0D" w:rsidRPr="00372597" w:rsidRDefault="00863C0D" w:rsidP="009769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Analyzes general habitat quality, vegetation response to conifer treatment, meadow restoration and wildfire</w:t>
      </w:r>
    </w:p>
    <w:p w14:paraId="3C599D31" w14:textId="77777777" w:rsidR="009769B3" w:rsidRPr="00372597" w:rsidRDefault="009769B3" w:rsidP="009769B3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</w:p>
    <w:p w14:paraId="54F044AE" w14:textId="77777777" w:rsidR="00863C0D" w:rsidRPr="00372597" w:rsidRDefault="00863C0D" w:rsidP="009769B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2"/>
          <w:szCs w:val="22"/>
        </w:rPr>
      </w:pPr>
      <w:r w:rsidRPr="00372597">
        <w:rPr>
          <w:rFonts w:asciiTheme="minorHAnsi" w:hAnsiTheme="minorHAnsi"/>
          <w:b/>
          <w:color w:val="222222"/>
          <w:sz w:val="22"/>
          <w:szCs w:val="22"/>
        </w:rPr>
        <w:t>USGS Research Products</w:t>
      </w:r>
    </w:p>
    <w:p w14:paraId="2087A5EC" w14:textId="3510861D" w:rsidR="00863C0D" w:rsidRPr="00372597" w:rsidRDefault="00863C0D" w:rsidP="009769B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Working on 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3 </w:t>
      </w:r>
      <w:r w:rsidRPr="00372597">
        <w:rPr>
          <w:rFonts w:asciiTheme="minorHAnsi" w:hAnsiTheme="minorHAnsi"/>
          <w:color w:val="222222"/>
          <w:sz w:val="22"/>
          <w:szCs w:val="22"/>
        </w:rPr>
        <w:t>products that will be incorporated into an O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pen </w:t>
      </w:r>
      <w:r w:rsidRPr="00372597">
        <w:rPr>
          <w:rFonts w:asciiTheme="minorHAnsi" w:hAnsiTheme="minorHAnsi"/>
          <w:color w:val="222222"/>
          <w:sz w:val="22"/>
          <w:szCs w:val="22"/>
        </w:rPr>
        <w:t>F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ile </w:t>
      </w:r>
      <w:r w:rsidRPr="00372597">
        <w:rPr>
          <w:rFonts w:asciiTheme="minorHAnsi" w:hAnsiTheme="minorHAnsi"/>
          <w:color w:val="222222"/>
          <w:sz w:val="22"/>
          <w:szCs w:val="22"/>
        </w:rPr>
        <w:t>R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>eport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to be published within the next few months</w:t>
      </w:r>
    </w:p>
    <w:p w14:paraId="021C29D2" w14:textId="3BAD2204" w:rsidR="00C32116" w:rsidRPr="00372597" w:rsidRDefault="00863C0D" w:rsidP="0037259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Survival analysis related to Long Valley mesic resources, irrigated </w:t>
      </w:r>
      <w:r w:rsidR="009769B3" w:rsidRPr="00372597">
        <w:rPr>
          <w:rFonts w:asciiTheme="minorHAnsi" w:hAnsiTheme="minorHAnsi"/>
          <w:color w:val="222222"/>
          <w:sz w:val="22"/>
          <w:szCs w:val="22"/>
        </w:rPr>
        <w:t xml:space="preserve">  </w:t>
      </w:r>
      <w:r w:rsidRPr="00372597">
        <w:rPr>
          <w:rFonts w:asciiTheme="minorHAnsi" w:hAnsiTheme="minorHAnsi"/>
          <w:color w:val="222222"/>
          <w:sz w:val="22"/>
          <w:szCs w:val="22"/>
        </w:rPr>
        <w:t>pastures and brood success</w:t>
      </w:r>
    </w:p>
    <w:p w14:paraId="6BCC7BF9" w14:textId="55F5D549" w:rsidR="00863C0D" w:rsidRPr="00372597" w:rsidRDefault="00863C0D" w:rsidP="009769B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Analysis of sage-grouse response to management actions</w:t>
      </w:r>
      <w:r w:rsidR="009769B3" w:rsidRPr="00372597">
        <w:rPr>
          <w:rFonts w:asciiTheme="minorHAnsi" w:hAnsiTheme="minorHAnsi"/>
          <w:b/>
          <w:sz w:val="22"/>
          <w:szCs w:val="22"/>
        </w:rPr>
        <w:t xml:space="preserve">. </w:t>
      </w:r>
      <w:r w:rsidRPr="00372597">
        <w:rPr>
          <w:rFonts w:asciiTheme="minorHAnsi" w:hAnsiTheme="minorHAnsi"/>
          <w:color w:val="222222"/>
          <w:sz w:val="22"/>
          <w:szCs w:val="22"/>
        </w:rPr>
        <w:t>This product incorporates the I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ntegrated </w:t>
      </w:r>
      <w:r w:rsidRPr="00372597">
        <w:rPr>
          <w:rFonts w:asciiTheme="minorHAnsi" w:hAnsiTheme="minorHAnsi"/>
          <w:color w:val="222222"/>
          <w:sz w:val="22"/>
          <w:szCs w:val="22"/>
        </w:rPr>
        <w:t>P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opulation </w:t>
      </w:r>
      <w:r w:rsidRPr="00372597">
        <w:rPr>
          <w:rFonts w:asciiTheme="minorHAnsi" w:hAnsiTheme="minorHAnsi"/>
          <w:color w:val="222222"/>
          <w:sz w:val="22"/>
          <w:szCs w:val="22"/>
        </w:rPr>
        <w:t>M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>odel (IPM)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with </w:t>
      </w:r>
      <w:proofErr w:type="gramStart"/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the 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C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>onservation</w:t>
      </w:r>
      <w:proofErr w:type="gramEnd"/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372597">
        <w:rPr>
          <w:rFonts w:asciiTheme="minorHAnsi" w:hAnsiTheme="minorHAnsi"/>
          <w:color w:val="222222"/>
          <w:sz w:val="22"/>
          <w:szCs w:val="22"/>
        </w:rPr>
        <w:t>P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 xml:space="preserve">lanning </w:t>
      </w:r>
      <w:r w:rsidRPr="00372597">
        <w:rPr>
          <w:rFonts w:asciiTheme="minorHAnsi" w:hAnsiTheme="minorHAnsi"/>
          <w:color w:val="222222"/>
          <w:sz w:val="22"/>
          <w:szCs w:val="22"/>
        </w:rPr>
        <w:t>T</w:t>
      </w:r>
      <w:r w:rsidR="00977479" w:rsidRPr="00372597">
        <w:rPr>
          <w:rFonts w:asciiTheme="minorHAnsi" w:hAnsiTheme="minorHAnsi"/>
          <w:color w:val="222222"/>
          <w:sz w:val="22"/>
          <w:szCs w:val="22"/>
        </w:rPr>
        <w:t>ool (CPT)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to understand how management actions influence vital rates and affect demographic trends</w:t>
      </w:r>
      <w:r w:rsidR="009769B3" w:rsidRPr="00372597">
        <w:rPr>
          <w:rFonts w:asciiTheme="minorHAnsi" w:hAnsiTheme="minorHAnsi"/>
          <w:color w:val="222222"/>
          <w:sz w:val="22"/>
          <w:szCs w:val="22"/>
        </w:rPr>
        <w:t>. It will</w:t>
      </w:r>
      <w:r w:rsidR="009769B3" w:rsidRPr="00372597">
        <w:rPr>
          <w:rFonts w:asciiTheme="minorHAnsi" w:hAnsiTheme="minorHAnsi"/>
          <w:b/>
          <w:sz w:val="22"/>
          <w:szCs w:val="22"/>
        </w:rPr>
        <w:t xml:space="preserve"> </w:t>
      </w:r>
      <w:r w:rsidRPr="00372597">
        <w:rPr>
          <w:rFonts w:asciiTheme="minorHAnsi" w:hAnsiTheme="minorHAnsi"/>
          <w:color w:val="222222"/>
          <w:sz w:val="22"/>
          <w:szCs w:val="22"/>
        </w:rPr>
        <w:t>increase the predictive power of the CPT and help prioritize future management actions with greatest ecological benefits for sage-grouse</w:t>
      </w:r>
    </w:p>
    <w:p w14:paraId="1EBCE609" w14:textId="141A41B1" w:rsidR="00863C0D" w:rsidRPr="00372597" w:rsidRDefault="00863C0D" w:rsidP="00863C0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Updated IPM</w:t>
      </w:r>
      <w:r w:rsidR="009769B3" w:rsidRPr="00372597">
        <w:rPr>
          <w:rFonts w:asciiTheme="minorHAnsi" w:hAnsiTheme="minorHAnsi"/>
          <w:b/>
          <w:sz w:val="22"/>
          <w:szCs w:val="22"/>
        </w:rPr>
        <w:t xml:space="preserve">. </w:t>
      </w:r>
      <w:r w:rsidR="009769B3" w:rsidRPr="00372597">
        <w:rPr>
          <w:rFonts w:asciiTheme="minorHAnsi" w:hAnsiTheme="minorHAnsi"/>
          <w:sz w:val="22"/>
          <w:szCs w:val="22"/>
        </w:rPr>
        <w:t xml:space="preserve">The </w:t>
      </w:r>
      <w:r w:rsidR="00826AED" w:rsidRPr="00372597">
        <w:rPr>
          <w:rFonts w:asciiTheme="minorHAnsi" w:hAnsiTheme="minorHAnsi"/>
          <w:color w:val="222222"/>
          <w:sz w:val="22"/>
          <w:szCs w:val="22"/>
        </w:rPr>
        <w:t>l</w:t>
      </w:r>
      <w:r w:rsidRPr="00372597">
        <w:rPr>
          <w:rFonts w:asciiTheme="minorHAnsi" w:hAnsiTheme="minorHAnsi"/>
          <w:color w:val="222222"/>
          <w:sz w:val="22"/>
          <w:szCs w:val="22"/>
        </w:rPr>
        <w:t>atest model run will incorporate 2018 data</w:t>
      </w:r>
    </w:p>
    <w:p w14:paraId="4FD1B45F" w14:textId="77777777" w:rsidR="00863C0D" w:rsidRPr="00372597" w:rsidRDefault="006E7FF0" w:rsidP="006E7FF0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/>
          <w:color w:val="222222"/>
          <w:sz w:val="22"/>
          <w:szCs w:val="22"/>
        </w:rPr>
      </w:pP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and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c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ontains a trigger warning analysis that can identify decoupling from other subpopulations or the population as a whole</w:t>
      </w:r>
    </w:p>
    <w:p w14:paraId="3B0176D4" w14:textId="77777777" w:rsidR="006E7FF0" w:rsidRPr="00372597" w:rsidRDefault="006E7FF0" w:rsidP="006E7FF0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</w:p>
    <w:p w14:paraId="42388672" w14:textId="77777777" w:rsidR="00863C0D" w:rsidRPr="00372597" w:rsidRDefault="00863C0D" w:rsidP="006E7FF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2"/>
          <w:szCs w:val="22"/>
        </w:rPr>
      </w:pPr>
      <w:proofErr w:type="spellStart"/>
      <w:r w:rsidRPr="00372597">
        <w:rPr>
          <w:rFonts w:asciiTheme="minorHAnsi" w:hAnsiTheme="minorHAnsi"/>
          <w:b/>
          <w:color w:val="222222"/>
          <w:sz w:val="22"/>
          <w:szCs w:val="22"/>
        </w:rPr>
        <w:t>Lek</w:t>
      </w:r>
      <w:proofErr w:type="spellEnd"/>
      <w:r w:rsidRPr="00372597">
        <w:rPr>
          <w:rFonts w:asciiTheme="minorHAnsi" w:hAnsiTheme="minorHAnsi"/>
          <w:b/>
          <w:color w:val="222222"/>
          <w:sz w:val="22"/>
          <w:szCs w:val="22"/>
        </w:rPr>
        <w:t xml:space="preserve"> Counts and Field Update</w:t>
      </w:r>
    </w:p>
    <w:p w14:paraId="0D8A9EAE" w14:textId="77777777" w:rsidR="00863C0D" w:rsidRPr="00372597" w:rsidRDefault="00863C0D" w:rsidP="006E7FF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lastRenderedPageBreak/>
        <w:t xml:space="preserve">Nevada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Leks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>-initial counts are down 3% from last year</w:t>
      </w:r>
    </w:p>
    <w:p w14:paraId="135D70D8" w14:textId="3E021485" w:rsidR="00C32116" w:rsidRPr="00372597" w:rsidRDefault="006E7FF0" w:rsidP="0037259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Rough Cr</w:t>
      </w:r>
      <w:r w:rsidR="00826AED" w:rsidRPr="00372597">
        <w:rPr>
          <w:rFonts w:asciiTheme="minorHAnsi" w:hAnsiTheme="minorHAnsi"/>
          <w:color w:val="222222"/>
          <w:sz w:val="22"/>
          <w:szCs w:val="22"/>
        </w:rPr>
        <w:t xml:space="preserve">eek: 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17 males compared to 45/50 last year. This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lek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didn’t peak until late April last year—peak may not have been realized yet this year</w:t>
      </w:r>
    </w:p>
    <w:p w14:paraId="6CAD00DE" w14:textId="5A2B3EA3" w:rsidR="00C32116" w:rsidRPr="00372597" w:rsidRDefault="00826AED" w:rsidP="00C321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Sweetwater Flat: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>2-25 males counted after years of no birds present</w:t>
      </w:r>
    </w:p>
    <w:p w14:paraId="2E506E8D" w14:textId="3DD1FCE4" w:rsidR="00C32116" w:rsidRPr="00372597" w:rsidRDefault="00826AED" w:rsidP="00C321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Wiley Ditch: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>19 males, same as previous years</w:t>
      </w:r>
    </w:p>
    <w:p w14:paraId="3AE8548B" w14:textId="0DF4355E" w:rsidR="00C32116" w:rsidRPr="00372597" w:rsidRDefault="00826AED" w:rsidP="00C321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Desert Creek: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>46 males down from 58</w:t>
      </w:r>
    </w:p>
    <w:p w14:paraId="042EBF5B" w14:textId="595AA964" w:rsidR="00C32116" w:rsidRPr="00372597" w:rsidRDefault="00826AED" w:rsidP="00C321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Desert Creek Pasture: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>16 males</w:t>
      </w:r>
    </w:p>
    <w:p w14:paraId="70A26D0B" w14:textId="6E7AD64D" w:rsidR="00C32116" w:rsidRPr="00372597" w:rsidRDefault="00826AED" w:rsidP="00C321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Mt. Grant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leks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: heavy snow;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>0 males counted</w:t>
      </w:r>
    </w:p>
    <w:p w14:paraId="37BF3CB2" w14:textId="554139AA" w:rsidR="00C32116" w:rsidRPr="00372597" w:rsidRDefault="00826AED" w:rsidP="00C321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Aurora: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>inaccessible from the ground, flight did not detect birds</w:t>
      </w:r>
    </w:p>
    <w:p w14:paraId="7B6EEEA9" w14:textId="78AC09A2" w:rsidR="00C32116" w:rsidRPr="00372597" w:rsidRDefault="00826AED" w:rsidP="00C321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Pine Nut: Aerial infrared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 xml:space="preserve"> surve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y of 41,000 ha. South Pine Nuts:12 females;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 xml:space="preserve">small number of birds on the Buckskin </w:t>
      </w:r>
      <w:proofErr w:type="spellStart"/>
      <w:r w:rsidR="006E7FF0" w:rsidRPr="00372597">
        <w:rPr>
          <w:rFonts w:asciiTheme="minorHAnsi" w:hAnsiTheme="minorHAnsi"/>
          <w:color w:val="222222"/>
          <w:sz w:val="22"/>
          <w:szCs w:val="22"/>
        </w:rPr>
        <w:t>leks</w:t>
      </w:r>
      <w:proofErr w:type="spellEnd"/>
    </w:p>
    <w:p w14:paraId="6D06E272" w14:textId="1158F082" w:rsidR="006E7FF0" w:rsidRPr="00372597" w:rsidRDefault="00826AED" w:rsidP="006E7FF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White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Mtn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NV: 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>no birds</w:t>
      </w:r>
    </w:p>
    <w:p w14:paraId="59DCBF30" w14:textId="03282796" w:rsidR="00F03EF8" w:rsidRPr="00372597" w:rsidRDefault="00F03EF8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35FF19C6" w14:textId="1D657F98" w:rsidR="00863C0D" w:rsidRPr="00372597" w:rsidRDefault="00863C0D" w:rsidP="00F03EF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b.  California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Leks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>-late start of surveys due to snow. Long Valley saturation</w:t>
      </w:r>
    </w:p>
    <w:p w14:paraId="168C997F" w14:textId="60F6B50D" w:rsidR="006E7FF0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 xml:space="preserve">   </w:t>
      </w:r>
      <w:r w:rsidR="00372597">
        <w:rPr>
          <w:rFonts w:asciiTheme="minorHAnsi" w:hAnsiTheme="minorHAnsi"/>
          <w:color w:val="222222"/>
          <w:sz w:val="22"/>
          <w:szCs w:val="22"/>
        </w:rPr>
        <w:t xml:space="preserve">     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counts</w:t>
      </w:r>
      <w:proofErr w:type="gramEnd"/>
      <w:r w:rsidR="00F03EF8" w:rsidRPr="00372597">
        <w:rPr>
          <w:rFonts w:asciiTheme="minorHAnsi" w:hAnsiTheme="minorHAnsi"/>
          <w:color w:val="222222"/>
          <w:sz w:val="22"/>
          <w:szCs w:val="22"/>
        </w:rPr>
        <w:t xml:space="preserve"> (BLM)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close to complete-down 30% from last year. USGS counts at </w:t>
      </w:r>
    </w:p>
    <w:p w14:paraId="2AE96B70" w14:textId="66E53CA9" w:rsidR="006E7FF0" w:rsidRPr="00372597" w:rsidRDefault="006E7FF0" w:rsidP="006E7F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   </w:t>
      </w:r>
      <w:r w:rsidR="00372597">
        <w:rPr>
          <w:rFonts w:asciiTheme="minorHAnsi" w:hAnsiTheme="minorHAnsi"/>
          <w:color w:val="222222"/>
          <w:sz w:val="22"/>
          <w:szCs w:val="22"/>
        </w:rPr>
        <w:t xml:space="preserve">     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Parker Meadow</w:t>
      </w:r>
      <w:r w:rsidR="00F03EF8" w:rsidRPr="00372597">
        <w:rPr>
          <w:rFonts w:asciiTheme="minorHAnsi" w:hAnsiTheme="minorHAnsi"/>
          <w:color w:val="222222"/>
          <w:sz w:val="22"/>
          <w:szCs w:val="22"/>
        </w:rPr>
        <w:t>,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 xml:space="preserve"> and </w:t>
      </w:r>
      <w:proofErr w:type="spellStart"/>
      <w:r w:rsidR="00863C0D" w:rsidRPr="00372597">
        <w:rPr>
          <w:rFonts w:asciiTheme="minorHAnsi" w:hAnsiTheme="minorHAnsi"/>
          <w:color w:val="222222"/>
          <w:sz w:val="22"/>
          <w:szCs w:val="22"/>
        </w:rPr>
        <w:t>Bodie</w:t>
      </w:r>
      <w:proofErr w:type="spellEnd"/>
      <w:r w:rsidR="00863C0D" w:rsidRPr="00372597">
        <w:rPr>
          <w:rFonts w:asciiTheme="minorHAnsi" w:hAnsiTheme="minorHAnsi"/>
          <w:color w:val="222222"/>
          <w:sz w:val="22"/>
          <w:szCs w:val="22"/>
        </w:rPr>
        <w:t xml:space="preserve">. </w:t>
      </w:r>
    </w:p>
    <w:p w14:paraId="71872074" w14:textId="2D71E661" w:rsidR="00C32116" w:rsidRPr="00372597" w:rsidRDefault="006E7FF0" w:rsidP="0037259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Long Valley-peak April 17. 105 males counted. Birds present at 11 of</w:t>
      </w:r>
      <w:r w:rsidRPr="00372597">
        <w:rPr>
          <w:rFonts w:asciiTheme="minorHAnsi" w:hAnsiTheme="minorHAnsi"/>
          <w:sz w:val="22"/>
          <w:szCs w:val="22"/>
        </w:rPr>
        <w:t xml:space="preserve"> 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22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leks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surveyed</w:t>
      </w:r>
    </w:p>
    <w:p w14:paraId="3D8D19F6" w14:textId="01AA1DC3" w:rsidR="00C32116" w:rsidRPr="00372597" w:rsidRDefault="006E7FF0" w:rsidP="00C321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Parker-consistent count of 7 males</w:t>
      </w:r>
    </w:p>
    <w:p w14:paraId="5DD59F41" w14:textId="77777777" w:rsidR="006E7FF0" w:rsidRPr="00372597" w:rsidRDefault="006E7FF0" w:rsidP="006E7FF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Bodie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counts will begin next week. USGS has conducted a couple </w:t>
      </w:r>
    </w:p>
    <w:p w14:paraId="674B77F9" w14:textId="656925E0" w:rsidR="006E7FF0" w:rsidRPr="00372597" w:rsidRDefault="006E7FF0" w:rsidP="006E7F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                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surveys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and noted th</w:t>
      </w:r>
      <w:r w:rsidR="00826AED" w:rsidRPr="00372597">
        <w:rPr>
          <w:rFonts w:asciiTheme="minorHAnsi" w:hAnsiTheme="minorHAnsi"/>
          <w:color w:val="222222"/>
          <w:sz w:val="22"/>
          <w:szCs w:val="22"/>
        </w:rPr>
        <w:t>e following: Dry Lakes-46 males;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Seven </w:t>
      </w:r>
    </w:p>
    <w:p w14:paraId="554672DB" w14:textId="37D55030" w:rsidR="006E7FF0" w:rsidRPr="00372597" w:rsidRDefault="006E7FF0" w:rsidP="006E7F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                 </w:t>
      </w:r>
      <w:r w:rsidR="00826AED" w:rsidRPr="00372597">
        <w:rPr>
          <w:rFonts w:asciiTheme="minorHAnsi" w:hAnsiTheme="minorHAnsi"/>
          <w:color w:val="222222"/>
          <w:sz w:val="22"/>
          <w:szCs w:val="22"/>
        </w:rPr>
        <w:t>Troughs-16 males, Racetrack</w:t>
      </w:r>
      <w:r w:rsidRPr="00372597">
        <w:rPr>
          <w:rFonts w:asciiTheme="minorHAnsi" w:hAnsiTheme="minorHAnsi"/>
          <w:color w:val="222222"/>
          <w:sz w:val="22"/>
          <w:szCs w:val="22"/>
        </w:rPr>
        <w:t>-11 males</w:t>
      </w:r>
    </w:p>
    <w:p w14:paraId="0AB12EE0" w14:textId="77777777" w:rsidR="006E7FF0" w:rsidRPr="00372597" w:rsidRDefault="006E7FF0" w:rsidP="006E7F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A600FC1" w14:textId="77777777" w:rsidR="00863C0D" w:rsidRPr="00372597" w:rsidRDefault="00863C0D" w:rsidP="006E7FF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USGS Field Crew </w:t>
      </w:r>
    </w:p>
    <w:p w14:paraId="5DA3A778" w14:textId="199BB91F" w:rsidR="00C32116" w:rsidRPr="00372597" w:rsidRDefault="00863C0D" w:rsidP="0037259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Captures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 xml:space="preserve">: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Bodie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Hills-27 birds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 xml:space="preserve">. </w:t>
      </w:r>
      <w:r w:rsidRPr="00372597">
        <w:rPr>
          <w:rFonts w:asciiTheme="minorHAnsi" w:hAnsiTheme="minorHAnsi"/>
          <w:color w:val="222222"/>
          <w:sz w:val="22"/>
          <w:szCs w:val="22"/>
        </w:rPr>
        <w:t>Long Valley-10 birds</w:t>
      </w:r>
      <w:r w:rsidR="006E7FF0" w:rsidRPr="00372597">
        <w:rPr>
          <w:rFonts w:asciiTheme="minorHAnsi" w:hAnsiTheme="minorHAnsi"/>
          <w:color w:val="222222"/>
          <w:sz w:val="22"/>
          <w:szCs w:val="22"/>
        </w:rPr>
        <w:t xml:space="preserve">. </w:t>
      </w:r>
      <w:r w:rsidR="00C32116" w:rsidRPr="00372597">
        <w:rPr>
          <w:rFonts w:asciiTheme="minorHAnsi" w:hAnsiTheme="minorHAnsi"/>
          <w:color w:val="222222"/>
          <w:sz w:val="22"/>
          <w:szCs w:val="22"/>
        </w:rPr>
        <w:t>White Mtn-Nevada-8 birds</w:t>
      </w:r>
    </w:p>
    <w:p w14:paraId="7A110FFC" w14:textId="15977544" w:rsidR="00C32116" w:rsidRPr="00372597" w:rsidRDefault="00863C0D" w:rsidP="00C3211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Starting nest surveys</w:t>
      </w:r>
    </w:p>
    <w:p w14:paraId="022759BE" w14:textId="3AB81847" w:rsidR="00C32116" w:rsidRPr="00372597" w:rsidRDefault="00476E4B" w:rsidP="00C3211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Translocated</w:t>
      </w:r>
      <w:bookmarkStart w:id="0" w:name="_GoBack"/>
      <w:bookmarkEnd w:id="0"/>
      <w:r w:rsidRPr="00372597">
        <w:rPr>
          <w:rFonts w:asciiTheme="minorHAnsi" w:hAnsiTheme="minorHAnsi"/>
          <w:color w:val="222222"/>
          <w:sz w:val="22"/>
          <w:szCs w:val="22"/>
        </w:rPr>
        <w:t xml:space="preserve"> 7 hens from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Bodie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to Parker</w:t>
      </w:r>
    </w:p>
    <w:p w14:paraId="3C0670D1" w14:textId="7389E053" w:rsidR="00C32116" w:rsidRPr="00372597" w:rsidRDefault="00863C0D" w:rsidP="00C3211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Birds onlin</w:t>
      </w:r>
      <w:r w:rsidR="00476E4B" w:rsidRPr="00372597">
        <w:rPr>
          <w:rFonts w:asciiTheme="minorHAnsi" w:hAnsiTheme="minorHAnsi"/>
          <w:color w:val="222222"/>
          <w:sz w:val="22"/>
          <w:szCs w:val="22"/>
        </w:rPr>
        <w:t>e: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Bodie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Hills-71</w:t>
      </w:r>
      <w:r w:rsidR="00476E4B" w:rsidRPr="00372597">
        <w:rPr>
          <w:rFonts w:asciiTheme="minorHAnsi" w:hAnsiTheme="minorHAnsi"/>
          <w:color w:val="222222"/>
          <w:sz w:val="22"/>
          <w:szCs w:val="22"/>
        </w:rPr>
        <w:t xml:space="preserve">, </w:t>
      </w:r>
      <w:r w:rsidRPr="00372597">
        <w:rPr>
          <w:rFonts w:asciiTheme="minorHAnsi" w:hAnsiTheme="minorHAnsi"/>
          <w:color w:val="222222"/>
          <w:sz w:val="22"/>
          <w:szCs w:val="22"/>
        </w:rPr>
        <w:t>Parker Meadows-19</w:t>
      </w:r>
      <w:r w:rsidR="00476E4B" w:rsidRPr="00372597">
        <w:rPr>
          <w:rFonts w:asciiTheme="minorHAnsi" w:hAnsiTheme="minorHAnsi"/>
          <w:color w:val="222222"/>
          <w:sz w:val="22"/>
          <w:szCs w:val="22"/>
        </w:rPr>
        <w:t xml:space="preserve">, </w:t>
      </w:r>
      <w:r w:rsidRPr="00372597">
        <w:rPr>
          <w:rFonts w:asciiTheme="minorHAnsi" w:hAnsiTheme="minorHAnsi"/>
          <w:color w:val="222222"/>
          <w:sz w:val="22"/>
          <w:szCs w:val="22"/>
        </w:rPr>
        <w:t>Long Valley-46</w:t>
      </w:r>
      <w:r w:rsidR="00476E4B" w:rsidRPr="00372597">
        <w:rPr>
          <w:rFonts w:asciiTheme="minorHAnsi" w:hAnsiTheme="minorHAnsi"/>
          <w:color w:val="222222"/>
          <w:sz w:val="22"/>
          <w:szCs w:val="22"/>
        </w:rPr>
        <w:t xml:space="preserve">, </w:t>
      </w:r>
      <w:r w:rsidRPr="00372597">
        <w:rPr>
          <w:rFonts w:asciiTheme="minorHAnsi" w:hAnsiTheme="minorHAnsi"/>
          <w:color w:val="222222"/>
          <w:sz w:val="22"/>
          <w:szCs w:val="22"/>
        </w:rPr>
        <w:t>White Mtn. Nevada-22</w:t>
      </w:r>
    </w:p>
    <w:p w14:paraId="4AF5FF9C" w14:textId="1AED10A5" w:rsidR="00C32116" w:rsidRPr="00372597" w:rsidRDefault="00863C0D" w:rsidP="00C3211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Initiating raven work in Long Valley. Will include camera monitorin</w:t>
      </w:r>
      <w:r w:rsidR="00476E4B" w:rsidRPr="00372597">
        <w:rPr>
          <w:rFonts w:asciiTheme="minorHAnsi" w:hAnsiTheme="minorHAnsi"/>
          <w:color w:val="222222"/>
          <w:sz w:val="22"/>
          <w:szCs w:val="22"/>
        </w:rPr>
        <w:t xml:space="preserve">g </w:t>
      </w:r>
      <w:r w:rsidRPr="00372597">
        <w:rPr>
          <w:rFonts w:asciiTheme="minorHAnsi" w:hAnsiTheme="minorHAnsi"/>
          <w:color w:val="222222"/>
          <w:sz w:val="22"/>
          <w:szCs w:val="22"/>
        </w:rPr>
        <w:t>of nests and egg oiling</w:t>
      </w:r>
    </w:p>
    <w:p w14:paraId="19E312A1" w14:textId="77777777" w:rsidR="00476E4B" w:rsidRPr="00372597" w:rsidRDefault="00476E4B" w:rsidP="00476E4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highlight w:val="yellow"/>
        </w:rPr>
      </w:pPr>
      <w:r w:rsidRPr="00372597">
        <w:rPr>
          <w:rFonts w:asciiTheme="minorHAnsi" w:hAnsiTheme="minorHAnsi"/>
          <w:bCs/>
          <w:color w:val="222222"/>
          <w:sz w:val="22"/>
          <w:szCs w:val="22"/>
          <w:highlight w:val="yellow"/>
        </w:rPr>
        <w:t xml:space="preserve">USGS provides monthly summaries. If you would like to receive </w:t>
      </w:r>
    </w:p>
    <w:p w14:paraId="374E7CD6" w14:textId="7B63EAE9" w:rsidR="00476E4B" w:rsidRPr="00372597" w:rsidRDefault="00476E4B" w:rsidP="00476E4B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/>
          <w:bCs/>
          <w:color w:val="222222"/>
          <w:sz w:val="22"/>
          <w:szCs w:val="22"/>
          <w:highlight w:val="yellow"/>
        </w:rPr>
      </w:pPr>
      <w:r w:rsidRPr="00372597">
        <w:rPr>
          <w:rFonts w:asciiTheme="minorHAnsi" w:hAnsiTheme="minorHAnsi"/>
          <w:bCs/>
          <w:color w:val="222222"/>
          <w:sz w:val="22"/>
          <w:szCs w:val="22"/>
          <w:highlight w:val="yellow"/>
        </w:rPr>
        <w:t xml:space="preserve">           </w:t>
      </w:r>
      <w:proofErr w:type="gramStart"/>
      <w:r w:rsidRPr="00372597">
        <w:rPr>
          <w:rFonts w:asciiTheme="minorHAnsi" w:hAnsiTheme="minorHAnsi"/>
          <w:bCs/>
          <w:color w:val="222222"/>
          <w:sz w:val="22"/>
          <w:szCs w:val="22"/>
          <w:highlight w:val="yellow"/>
        </w:rPr>
        <w:t>updates</w:t>
      </w:r>
      <w:proofErr w:type="gramEnd"/>
      <w:r w:rsidRPr="00372597">
        <w:rPr>
          <w:rFonts w:asciiTheme="minorHAnsi" w:hAnsiTheme="minorHAnsi"/>
          <w:bCs/>
          <w:color w:val="222222"/>
          <w:sz w:val="22"/>
          <w:szCs w:val="22"/>
          <w:highlight w:val="yellow"/>
        </w:rPr>
        <w:t xml:space="preserve"> contact John Severson</w:t>
      </w:r>
      <w:r w:rsidR="00826AED" w:rsidRPr="00372597">
        <w:rPr>
          <w:rFonts w:asciiTheme="minorHAnsi" w:hAnsiTheme="minorHAnsi"/>
          <w:bCs/>
          <w:color w:val="222222"/>
          <w:sz w:val="22"/>
          <w:szCs w:val="22"/>
          <w:highlight w:val="yellow"/>
        </w:rPr>
        <w:t xml:space="preserve"> at </w:t>
      </w:r>
      <w:hyperlink r:id="rId5" w:history="1">
        <w:r w:rsidR="00826AED" w:rsidRPr="00372597">
          <w:rPr>
            <w:rStyle w:val="Hyperlink"/>
            <w:rFonts w:asciiTheme="minorHAnsi" w:hAnsiTheme="minorHAnsi"/>
            <w:bCs/>
            <w:sz w:val="22"/>
            <w:szCs w:val="22"/>
            <w:highlight w:val="yellow"/>
          </w:rPr>
          <w:t>jpseverson@usgs.gov</w:t>
        </w:r>
      </w:hyperlink>
    </w:p>
    <w:p w14:paraId="3DD085EB" w14:textId="7AD8D976" w:rsidR="00826AED" w:rsidRPr="00372597" w:rsidRDefault="00826AED" w:rsidP="00826AE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highlight w:val="yellow"/>
        </w:rPr>
      </w:pPr>
      <w:r w:rsidRPr="00372597">
        <w:rPr>
          <w:rFonts w:asciiTheme="minorHAnsi" w:hAnsiTheme="minorHAnsi"/>
          <w:sz w:val="22"/>
          <w:szCs w:val="22"/>
          <w:highlight w:val="yellow"/>
        </w:rPr>
        <w:t>Note-John has accepted another job and his last day in Reno will be May 17</w:t>
      </w:r>
      <w:r w:rsidRPr="00372597">
        <w:rPr>
          <w:rFonts w:asciiTheme="minorHAnsi" w:hAnsiTheme="minorHAnsi"/>
          <w:sz w:val="22"/>
          <w:szCs w:val="22"/>
          <w:highlight w:val="yellow"/>
          <w:vertAlign w:val="superscript"/>
        </w:rPr>
        <w:t>th</w:t>
      </w:r>
      <w:r w:rsidRPr="00372597">
        <w:rPr>
          <w:rFonts w:asciiTheme="minorHAnsi" w:hAnsiTheme="minorHAnsi"/>
          <w:sz w:val="22"/>
          <w:szCs w:val="22"/>
          <w:highlight w:val="yellow"/>
        </w:rPr>
        <w:t>, we will look for alternate email address for contact information</w:t>
      </w:r>
    </w:p>
    <w:p w14:paraId="5917E91E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55719C4" w14:textId="77777777" w:rsidR="00863C0D" w:rsidRPr="00372597" w:rsidRDefault="00863C0D" w:rsidP="00476E4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2"/>
          <w:szCs w:val="22"/>
        </w:rPr>
      </w:pPr>
      <w:r w:rsidRPr="00372597">
        <w:rPr>
          <w:rFonts w:asciiTheme="minorHAnsi" w:hAnsiTheme="minorHAnsi"/>
          <w:b/>
          <w:color w:val="222222"/>
          <w:sz w:val="22"/>
          <w:szCs w:val="22"/>
        </w:rPr>
        <w:t>Accomplishment Reporting</w:t>
      </w:r>
    </w:p>
    <w:p w14:paraId="29299078" w14:textId="05F46586" w:rsidR="00C32116" w:rsidRPr="00372597" w:rsidRDefault="00476E4B" w:rsidP="0037259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Draft reviewed by a subset of the TAC</w:t>
      </w:r>
    </w:p>
    <w:p w14:paraId="77EF9B5E" w14:textId="1C3E6219" w:rsidR="00C32116" w:rsidRPr="00372597" w:rsidRDefault="00476E4B" w:rsidP="00C3211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Waiting on vegetation report from NDOW</w:t>
      </w:r>
    </w:p>
    <w:p w14:paraId="37600434" w14:textId="77777777" w:rsidR="00476E4B" w:rsidRPr="00372597" w:rsidRDefault="00476E4B" w:rsidP="00476E4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>Final draft to EOC by June 1</w:t>
      </w:r>
    </w:p>
    <w:p w14:paraId="798E04DF" w14:textId="77777777" w:rsidR="00476E4B" w:rsidRPr="00372597" w:rsidRDefault="00476E4B" w:rsidP="00476E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585DD1E0" w14:textId="77777777" w:rsidR="00476E4B" w:rsidRPr="00372597" w:rsidRDefault="00476E4B" w:rsidP="00863C0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b/>
          <w:color w:val="222222"/>
          <w:sz w:val="22"/>
          <w:szCs w:val="22"/>
        </w:rPr>
        <w:t xml:space="preserve"> Agency Updates</w:t>
      </w:r>
    </w:p>
    <w:p w14:paraId="224969C0" w14:textId="77777777" w:rsidR="00863C0D" w:rsidRPr="00372597" w:rsidRDefault="00476E4B" w:rsidP="00476E4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372597">
        <w:rPr>
          <w:rFonts w:asciiTheme="minorHAnsi" w:hAnsiTheme="minorHAnsi"/>
          <w:b/>
          <w:sz w:val="22"/>
          <w:szCs w:val="22"/>
        </w:rPr>
        <w:t xml:space="preserve"> </w:t>
      </w:r>
      <w:r w:rsidR="00863C0D" w:rsidRPr="00372597">
        <w:rPr>
          <w:rFonts w:asciiTheme="minorHAnsi" w:hAnsiTheme="minorHAnsi"/>
          <w:b/>
          <w:bCs/>
          <w:color w:val="222222"/>
          <w:sz w:val="22"/>
          <w:szCs w:val="22"/>
        </w:rPr>
        <w:t>Bishop BLM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- Access issues have made for a slow start for project</w:t>
      </w:r>
    </w:p>
    <w:p w14:paraId="756AA963" w14:textId="680C64A4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</w:t>
      </w:r>
      <w:r w:rsidR="00372597">
        <w:rPr>
          <w:rFonts w:asciiTheme="minorHAnsi" w:hAnsiTheme="minorHAnsi"/>
          <w:color w:val="222222"/>
          <w:sz w:val="22"/>
          <w:szCs w:val="22"/>
        </w:rPr>
        <w:t xml:space="preserve">    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implementation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. Conducting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lek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counts. A vacancy will be flown soon for</w:t>
      </w:r>
    </w:p>
    <w:p w14:paraId="0B0AE9F5" w14:textId="2F92214B" w:rsidR="00C32116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</w:t>
      </w:r>
      <w:r w:rsidR="00372597">
        <w:rPr>
          <w:rFonts w:asciiTheme="minorHAnsi" w:hAnsiTheme="minorHAnsi"/>
          <w:color w:val="222222"/>
          <w:sz w:val="22"/>
          <w:szCs w:val="22"/>
        </w:rPr>
        <w:t xml:space="preserve">    </w:t>
      </w:r>
      <w:r w:rsidRPr="00372597">
        <w:rPr>
          <w:rFonts w:asciiTheme="minorHAnsi" w:hAnsiTheme="minorHAnsi"/>
          <w:color w:val="222222"/>
          <w:sz w:val="22"/>
          <w:szCs w:val="22"/>
        </w:rPr>
        <w:t>BLM biologist position.</w:t>
      </w:r>
    </w:p>
    <w:p w14:paraId="17F1357A" w14:textId="0048FC7D" w:rsidR="00863C0D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</w:p>
    <w:p w14:paraId="1B9D3C33" w14:textId="61008F25" w:rsidR="00476E4B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    </w:t>
      </w:r>
      <w:r w:rsidR="00476E4B"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      </w:t>
      </w:r>
      <w:r w:rsid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   </w:t>
      </w: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>LADWP</w:t>
      </w:r>
      <w:r w:rsidR="00EB2F14" w:rsidRPr="00372597">
        <w:rPr>
          <w:rFonts w:asciiTheme="minorHAnsi" w:hAnsiTheme="minorHAnsi"/>
          <w:color w:val="222222"/>
          <w:sz w:val="22"/>
          <w:szCs w:val="22"/>
        </w:rPr>
        <w:t>- C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ontinuing to meet with Service and EOC to draft a commitment </w:t>
      </w:r>
    </w:p>
    <w:p w14:paraId="7A1B30D0" w14:textId="6F3635A2" w:rsidR="00863C0D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</w:t>
      </w:r>
      <w:r w:rsidR="00372597">
        <w:rPr>
          <w:rFonts w:asciiTheme="minorHAnsi" w:hAnsiTheme="minorHAnsi"/>
          <w:color w:val="222222"/>
          <w:sz w:val="22"/>
          <w:szCs w:val="22"/>
        </w:rPr>
        <w:t xml:space="preserve">    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letter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that meets Partnership standard and makes sense for DWP</w:t>
      </w:r>
      <w:r w:rsidR="00EB2F14" w:rsidRPr="00372597">
        <w:rPr>
          <w:rFonts w:asciiTheme="minorHAnsi" w:hAnsiTheme="minorHAnsi"/>
          <w:color w:val="222222"/>
          <w:sz w:val="22"/>
          <w:szCs w:val="22"/>
        </w:rPr>
        <w:t>.</w:t>
      </w:r>
    </w:p>
    <w:p w14:paraId="60E0B331" w14:textId="77777777" w:rsidR="00C32116" w:rsidRPr="00372597" w:rsidRDefault="00C32116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02C95ED" w14:textId="6A45144D" w:rsidR="00476E4B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    </w:t>
      </w:r>
      <w:r w:rsidR="00476E4B"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     </w:t>
      </w: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> </w:t>
      </w:r>
      <w:r w:rsidR="00F03EF8" w:rsidRPr="00372597">
        <w:rPr>
          <w:rFonts w:asciiTheme="minorHAnsi" w:hAnsiTheme="minorHAnsi"/>
          <w:b/>
          <w:bCs/>
          <w:color w:val="222222"/>
          <w:sz w:val="22"/>
          <w:szCs w:val="22"/>
        </w:rPr>
        <w:t>HTNF</w:t>
      </w: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>-</w:t>
      </w:r>
      <w:r w:rsidR="00EB2F14"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Collaborating with NDOW to acquire funding for priority conifer </w:t>
      </w:r>
    </w:p>
    <w:p w14:paraId="49804A09" w14:textId="4FAC79F2" w:rsidR="00476E4B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</w:t>
      </w:r>
      <w:proofErr w:type="gramStart"/>
      <w:r w:rsidR="00F03EF8" w:rsidRPr="00372597">
        <w:rPr>
          <w:rFonts w:asciiTheme="minorHAnsi" w:hAnsiTheme="minorHAnsi"/>
          <w:color w:val="222222"/>
          <w:sz w:val="22"/>
          <w:szCs w:val="22"/>
        </w:rPr>
        <w:t>t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reatmen</w:t>
      </w:r>
      <w:r w:rsidRPr="00372597">
        <w:rPr>
          <w:rFonts w:asciiTheme="minorHAnsi" w:hAnsiTheme="minorHAnsi"/>
          <w:color w:val="222222"/>
          <w:sz w:val="22"/>
          <w:szCs w:val="22"/>
        </w:rPr>
        <w:t>t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work. Plans to conduct treatment maintenance in the</w:t>
      </w:r>
    </w:p>
    <w:p w14:paraId="59A52A2A" w14:textId="33353571" w:rsidR="00476E4B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</w:t>
      </w:r>
      <w:proofErr w:type="spellStart"/>
      <w:proofErr w:type="gramStart"/>
      <w:r w:rsidR="00F03EF8" w:rsidRPr="00372597">
        <w:rPr>
          <w:rFonts w:asciiTheme="minorHAnsi" w:hAnsiTheme="minorHAnsi"/>
          <w:color w:val="222222"/>
          <w:sz w:val="22"/>
          <w:szCs w:val="22"/>
        </w:rPr>
        <w:t>s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weetwater</w:t>
      </w:r>
      <w:proofErr w:type="spellEnd"/>
      <w:proofErr w:type="gramEnd"/>
      <w:r w:rsidR="00863C0D" w:rsidRPr="00372597">
        <w:rPr>
          <w:rFonts w:asciiTheme="minorHAnsi" w:hAnsiTheme="minorHAnsi"/>
          <w:color w:val="222222"/>
          <w:sz w:val="22"/>
          <w:szCs w:val="22"/>
        </w:rPr>
        <w:t xml:space="preserve"> area.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Detail position is still open for Monique Nelson’s Sage-</w:t>
      </w:r>
    </w:p>
    <w:p w14:paraId="304F6EE4" w14:textId="227B2BE4" w:rsidR="00476E4B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</w:t>
      </w:r>
      <w:proofErr w:type="gramStart"/>
      <w:r w:rsidR="00F03EF8" w:rsidRPr="00372597">
        <w:rPr>
          <w:rFonts w:asciiTheme="minorHAnsi" w:hAnsiTheme="minorHAnsi"/>
          <w:color w:val="222222"/>
          <w:sz w:val="22"/>
          <w:szCs w:val="22"/>
        </w:rPr>
        <w:t>g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rouse</w:t>
      </w:r>
      <w:proofErr w:type="gramEnd"/>
      <w:r w:rsidR="00863C0D" w:rsidRPr="00372597">
        <w:rPr>
          <w:rFonts w:asciiTheme="minorHAnsi" w:hAnsiTheme="minorHAnsi"/>
          <w:color w:val="222222"/>
          <w:sz w:val="22"/>
          <w:szCs w:val="22"/>
        </w:rPr>
        <w:t xml:space="preserve"> Coordinator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 positon. Working on renewal of Service F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irst</w:t>
      </w:r>
    </w:p>
    <w:p w14:paraId="725DEE4D" w14:textId="7DAB4F0B" w:rsidR="00863C0D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Agreement.</w:t>
      </w:r>
    </w:p>
    <w:p w14:paraId="300451C8" w14:textId="77777777" w:rsidR="00EB2F14" w:rsidRPr="00372597" w:rsidRDefault="00EB2F14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188BF922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     </w:t>
      </w:r>
      <w:r w:rsidR="00476E4B"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      </w:t>
      </w: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>Carson BLM-</w:t>
      </w:r>
      <w:r w:rsidRPr="00372597">
        <w:rPr>
          <w:rFonts w:asciiTheme="minorHAnsi" w:hAnsiTheme="minorHAnsi"/>
          <w:color w:val="222222"/>
          <w:sz w:val="22"/>
          <w:szCs w:val="22"/>
        </w:rPr>
        <w:t>Completed February horse gather in the Pine Nuts PMU with</w:t>
      </w:r>
    </w:p>
    <w:p w14:paraId="4CE15C40" w14:textId="77777777" w:rsidR="00476E4B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 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plans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to continue work in July.  Two technicians dedicated to Bi-State </w:t>
      </w:r>
    </w:p>
    <w:p w14:paraId="7C9CE75A" w14:textId="77777777" w:rsidR="00476E4B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 </w:t>
      </w:r>
      <w:proofErr w:type="gramStart"/>
      <w:r w:rsidR="00863C0D" w:rsidRPr="00372597">
        <w:rPr>
          <w:rFonts w:asciiTheme="minorHAnsi" w:hAnsiTheme="minorHAnsi"/>
          <w:color w:val="222222"/>
          <w:sz w:val="22"/>
          <w:szCs w:val="22"/>
        </w:rPr>
        <w:t>wor</w:t>
      </w:r>
      <w:r w:rsidRPr="00372597">
        <w:rPr>
          <w:rFonts w:asciiTheme="minorHAnsi" w:hAnsiTheme="minorHAnsi"/>
          <w:color w:val="222222"/>
          <w:sz w:val="22"/>
          <w:szCs w:val="22"/>
        </w:rPr>
        <w:t>k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 xml:space="preserve">this summer. Summer work includes habitat analysis, fence marking </w:t>
      </w:r>
    </w:p>
    <w:p w14:paraId="2A645B50" w14:textId="11C148AA" w:rsidR="00863C0D" w:rsidRPr="00372597" w:rsidRDefault="00476E4B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            </w:t>
      </w:r>
      <w:proofErr w:type="gramStart"/>
      <w:r w:rsidR="00863C0D" w:rsidRPr="00372597">
        <w:rPr>
          <w:rFonts w:asciiTheme="minorHAnsi" w:hAnsiTheme="minorHAnsi"/>
          <w:color w:val="222222"/>
          <w:sz w:val="22"/>
          <w:szCs w:val="22"/>
        </w:rPr>
        <w:t>and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863C0D" w:rsidRPr="00372597">
        <w:rPr>
          <w:rFonts w:asciiTheme="minorHAnsi" w:hAnsiTheme="minorHAnsi"/>
          <w:color w:val="222222"/>
          <w:sz w:val="22"/>
          <w:szCs w:val="22"/>
        </w:rPr>
        <w:t>rehabilitation efforts within the Lyons fire footprint.</w:t>
      </w:r>
    </w:p>
    <w:p w14:paraId="3F0D560F" w14:textId="77777777" w:rsidR="00EB2F14" w:rsidRPr="00372597" w:rsidRDefault="00EB2F14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70FCA07" w14:textId="30C23801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     </w:t>
      </w:r>
      <w:r w:rsidR="00476E4B"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      </w:t>
      </w: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>USGS-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John Severson accepted a new USGS position in Anchorage Alaska </w:t>
      </w:r>
    </w:p>
    <w:p w14:paraId="25EB49BE" w14:textId="77777777" w:rsidR="00EB2F14" w:rsidRPr="00372597" w:rsidRDefault="00EB2F14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3C650B2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     </w:t>
      </w:r>
      <w:r w:rsidR="00476E4B" w:rsidRPr="00372597">
        <w:rPr>
          <w:rFonts w:asciiTheme="minorHAnsi" w:hAnsiTheme="minorHAnsi"/>
          <w:b/>
          <w:bCs/>
          <w:color w:val="222222"/>
          <w:sz w:val="22"/>
          <w:szCs w:val="22"/>
        </w:rPr>
        <w:t xml:space="preserve">       </w:t>
      </w:r>
      <w:r w:rsidRPr="00372597">
        <w:rPr>
          <w:rFonts w:asciiTheme="minorHAnsi" w:hAnsiTheme="minorHAnsi"/>
          <w:b/>
          <w:bCs/>
          <w:color w:val="222222"/>
          <w:sz w:val="22"/>
          <w:szCs w:val="22"/>
        </w:rPr>
        <w:t>INYO-</w:t>
      </w:r>
      <w:r w:rsidRPr="00372597">
        <w:rPr>
          <w:rFonts w:asciiTheme="minorHAnsi" w:hAnsiTheme="minorHAnsi"/>
          <w:color w:val="222222"/>
          <w:sz w:val="22"/>
          <w:szCs w:val="22"/>
        </w:rPr>
        <w:t xml:space="preserve">Conducting White Mountain </w:t>
      </w:r>
      <w:proofErr w:type="spellStart"/>
      <w:r w:rsidRPr="00372597">
        <w:rPr>
          <w:rFonts w:asciiTheme="minorHAnsi" w:hAnsiTheme="minorHAnsi"/>
          <w:color w:val="222222"/>
          <w:sz w:val="22"/>
          <w:szCs w:val="22"/>
        </w:rPr>
        <w:t>lek</w:t>
      </w:r>
      <w:proofErr w:type="spellEnd"/>
      <w:r w:rsidRPr="00372597">
        <w:rPr>
          <w:rFonts w:asciiTheme="minorHAnsi" w:hAnsiTheme="minorHAnsi"/>
          <w:color w:val="222222"/>
          <w:sz w:val="22"/>
          <w:szCs w:val="22"/>
        </w:rPr>
        <w:t xml:space="preserve"> counts on Nevada segment while</w:t>
      </w:r>
    </w:p>
    <w:p w14:paraId="4A12BAEB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 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waiting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for access into the California segment. Submitted a request with</w:t>
      </w:r>
    </w:p>
    <w:p w14:paraId="4B99A5AF" w14:textId="0B715CCF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 USGS to monitor cattle in the Deep Springs area to track herd </w:t>
      </w:r>
    </w:p>
    <w:p w14:paraId="6075FC05" w14:textId="4731DEEF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color w:val="222222"/>
          <w:sz w:val="22"/>
          <w:szCs w:val="22"/>
        </w:rPr>
        <w:t xml:space="preserve">             </w:t>
      </w:r>
      <w:proofErr w:type="gramStart"/>
      <w:r w:rsidRPr="00372597">
        <w:rPr>
          <w:rFonts w:asciiTheme="minorHAnsi" w:hAnsiTheme="minorHAnsi"/>
          <w:color w:val="222222"/>
          <w:sz w:val="22"/>
          <w:szCs w:val="22"/>
        </w:rPr>
        <w:t>management</w:t>
      </w:r>
      <w:proofErr w:type="gramEnd"/>
      <w:r w:rsidRPr="00372597">
        <w:rPr>
          <w:rFonts w:asciiTheme="minorHAnsi" w:hAnsiTheme="minorHAnsi"/>
          <w:color w:val="222222"/>
          <w:sz w:val="22"/>
          <w:szCs w:val="22"/>
        </w:rPr>
        <w:t xml:space="preserve"> where we are monitoring sage-grouse. </w:t>
      </w:r>
    </w:p>
    <w:p w14:paraId="295236AA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sz w:val="22"/>
          <w:szCs w:val="22"/>
        </w:rPr>
        <w:t> </w:t>
      </w:r>
    </w:p>
    <w:p w14:paraId="5207F258" w14:textId="5D6AA5BB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5E90AF7" w14:textId="03C627B7" w:rsidR="00863C0D" w:rsidRPr="00372597" w:rsidRDefault="00863C0D" w:rsidP="003725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b/>
          <w:bCs/>
          <w:color w:val="222222"/>
          <w:sz w:val="22"/>
          <w:szCs w:val="22"/>
          <w:highlight w:val="yellow"/>
        </w:rPr>
        <w:t>NEXT EOC Meeting TBD</w:t>
      </w:r>
      <w:r w:rsidR="00372597" w:rsidRPr="00372597">
        <w:rPr>
          <w:rFonts w:asciiTheme="minorHAnsi" w:hAnsiTheme="minorHAnsi"/>
          <w:b/>
          <w:bCs/>
          <w:color w:val="222222"/>
          <w:sz w:val="22"/>
          <w:szCs w:val="22"/>
          <w:highlight w:val="yellow"/>
        </w:rPr>
        <w:t>-A doodle poll will be sent out the week of May 13</w:t>
      </w:r>
      <w:r w:rsidR="00372597" w:rsidRPr="00372597">
        <w:rPr>
          <w:rFonts w:asciiTheme="minorHAnsi" w:hAnsiTheme="minorHAnsi"/>
          <w:b/>
          <w:bCs/>
          <w:color w:val="222222"/>
          <w:sz w:val="22"/>
          <w:szCs w:val="22"/>
          <w:highlight w:val="yellow"/>
          <w:vertAlign w:val="superscript"/>
        </w:rPr>
        <w:t>th</w:t>
      </w:r>
      <w:r w:rsidR="00372597" w:rsidRPr="00372597">
        <w:rPr>
          <w:rFonts w:asciiTheme="minorHAnsi" w:hAnsiTheme="minorHAnsi"/>
          <w:b/>
          <w:bCs/>
          <w:color w:val="222222"/>
          <w:sz w:val="22"/>
          <w:szCs w:val="22"/>
          <w:highlight w:val="yellow"/>
        </w:rPr>
        <w:t>.</w:t>
      </w:r>
    </w:p>
    <w:p w14:paraId="285655E9" w14:textId="77777777" w:rsidR="00863C0D" w:rsidRPr="00372597" w:rsidRDefault="00863C0D" w:rsidP="00863C0D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sz w:val="22"/>
          <w:szCs w:val="22"/>
        </w:rPr>
      </w:pPr>
      <w:r w:rsidRPr="00372597">
        <w:rPr>
          <w:rFonts w:asciiTheme="minorHAnsi" w:hAnsiTheme="minorHAnsi"/>
          <w:sz w:val="22"/>
          <w:szCs w:val="22"/>
        </w:rPr>
        <w:t> </w:t>
      </w:r>
    </w:p>
    <w:p w14:paraId="132A9D9F" w14:textId="77777777" w:rsidR="00300BA0" w:rsidRPr="00372597" w:rsidRDefault="00300BA0" w:rsidP="009769B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sectPr w:rsidR="00300BA0" w:rsidRPr="00372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53"/>
    <w:multiLevelType w:val="multilevel"/>
    <w:tmpl w:val="D3A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6003"/>
    <w:multiLevelType w:val="hybridMultilevel"/>
    <w:tmpl w:val="102A8C32"/>
    <w:lvl w:ilvl="0" w:tplc="B824C84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904D606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  <w:b w:val="0"/>
        <w:color w:val="222222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184"/>
    <w:multiLevelType w:val="hybridMultilevel"/>
    <w:tmpl w:val="CE02C92A"/>
    <w:lvl w:ilvl="0" w:tplc="B106A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566"/>
    <w:multiLevelType w:val="hybridMultilevel"/>
    <w:tmpl w:val="32A2F8C6"/>
    <w:lvl w:ilvl="0" w:tplc="012A02EA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E520EF6"/>
    <w:multiLevelType w:val="multilevel"/>
    <w:tmpl w:val="508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44632"/>
    <w:multiLevelType w:val="multilevel"/>
    <w:tmpl w:val="5BDC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E18FF"/>
    <w:multiLevelType w:val="hybridMultilevel"/>
    <w:tmpl w:val="CA8E6000"/>
    <w:lvl w:ilvl="0" w:tplc="5678B61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73432"/>
    <w:multiLevelType w:val="hybridMultilevel"/>
    <w:tmpl w:val="90127D20"/>
    <w:lvl w:ilvl="0" w:tplc="AFFA8B1A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b w:val="0"/>
        <w:color w:val="222222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455AA"/>
    <w:multiLevelType w:val="multilevel"/>
    <w:tmpl w:val="5948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E52C4"/>
    <w:multiLevelType w:val="hybridMultilevel"/>
    <w:tmpl w:val="D0249E70"/>
    <w:lvl w:ilvl="0" w:tplc="1B2238F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360C2"/>
    <w:multiLevelType w:val="multilevel"/>
    <w:tmpl w:val="70F4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64D11"/>
    <w:multiLevelType w:val="multilevel"/>
    <w:tmpl w:val="04F805B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E4E9A"/>
    <w:multiLevelType w:val="multilevel"/>
    <w:tmpl w:val="3C1E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15B04"/>
    <w:multiLevelType w:val="hybridMultilevel"/>
    <w:tmpl w:val="435A5436"/>
    <w:lvl w:ilvl="0" w:tplc="199CC01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11BF3"/>
    <w:multiLevelType w:val="hybridMultilevel"/>
    <w:tmpl w:val="CE02C92A"/>
    <w:lvl w:ilvl="0" w:tplc="B106A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767DE"/>
    <w:multiLevelType w:val="hybridMultilevel"/>
    <w:tmpl w:val="8D30D15A"/>
    <w:lvl w:ilvl="0" w:tplc="0DCEF7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11666C"/>
    <w:multiLevelType w:val="hybridMultilevel"/>
    <w:tmpl w:val="E30A9D1E"/>
    <w:lvl w:ilvl="0" w:tplc="B554CDAC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57005"/>
    <w:multiLevelType w:val="hybridMultilevel"/>
    <w:tmpl w:val="1C08D0EE"/>
    <w:lvl w:ilvl="0" w:tplc="0F4C1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75204"/>
    <w:multiLevelType w:val="hybridMultilevel"/>
    <w:tmpl w:val="414ED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460730"/>
    <w:multiLevelType w:val="hybridMultilevel"/>
    <w:tmpl w:val="446653EC"/>
    <w:lvl w:ilvl="0" w:tplc="D820DB3C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81D41A8"/>
    <w:multiLevelType w:val="hybridMultilevel"/>
    <w:tmpl w:val="6D3AE2B8"/>
    <w:lvl w:ilvl="0" w:tplc="4BBA8B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B36EAB"/>
    <w:multiLevelType w:val="hybridMultilevel"/>
    <w:tmpl w:val="C82259E2"/>
    <w:lvl w:ilvl="0" w:tplc="A18631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A5BB2"/>
    <w:multiLevelType w:val="hybridMultilevel"/>
    <w:tmpl w:val="1A908092"/>
    <w:lvl w:ilvl="0" w:tplc="F9060A5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943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C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25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04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6F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4C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2A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83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0641BC"/>
    <w:multiLevelType w:val="hybridMultilevel"/>
    <w:tmpl w:val="48429676"/>
    <w:lvl w:ilvl="0" w:tplc="D4C295A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color w:val="222222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DB14EF"/>
    <w:multiLevelType w:val="multilevel"/>
    <w:tmpl w:val="8686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04FD4"/>
    <w:multiLevelType w:val="hybridMultilevel"/>
    <w:tmpl w:val="5888C83E"/>
    <w:lvl w:ilvl="0" w:tplc="D80611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C25A7"/>
    <w:multiLevelType w:val="hybridMultilevel"/>
    <w:tmpl w:val="D3C830EA"/>
    <w:lvl w:ilvl="0" w:tplc="089A67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D144D"/>
    <w:multiLevelType w:val="hybridMultilevel"/>
    <w:tmpl w:val="1D326F44"/>
    <w:lvl w:ilvl="0" w:tplc="1AC8B8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C66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AB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66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EF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27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2F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21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0E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304E7"/>
    <w:multiLevelType w:val="multilevel"/>
    <w:tmpl w:val="95D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23C80"/>
    <w:multiLevelType w:val="hybridMultilevel"/>
    <w:tmpl w:val="DB5018A6"/>
    <w:lvl w:ilvl="0" w:tplc="D80611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342FC9"/>
    <w:multiLevelType w:val="multilevel"/>
    <w:tmpl w:val="F3E0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D7E26"/>
    <w:multiLevelType w:val="multilevel"/>
    <w:tmpl w:val="0C1281B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134" w:hanging="397"/>
      </w:pPr>
      <w:rPr>
        <w:rFonts w:ascii="Calibri" w:hAnsi="Calibri" w:hint="default"/>
        <w:color w:val="2222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F1E2219"/>
    <w:multiLevelType w:val="hybridMultilevel"/>
    <w:tmpl w:val="F68CE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D6D86"/>
    <w:multiLevelType w:val="hybridMultilevel"/>
    <w:tmpl w:val="3732D620"/>
    <w:lvl w:ilvl="0" w:tplc="5E205B9E">
      <w:start w:val="1"/>
      <w:numFmt w:val="upperRoman"/>
      <w:lvlText w:val="%1."/>
      <w:lvlJc w:val="left"/>
      <w:pPr>
        <w:ind w:left="1740" w:hanging="720"/>
      </w:pPr>
      <w:rPr>
        <w:rFonts w:hint="default"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770E2F07"/>
    <w:multiLevelType w:val="multilevel"/>
    <w:tmpl w:val="CE74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900B57"/>
    <w:multiLevelType w:val="multilevel"/>
    <w:tmpl w:val="5CDA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lvl w:ilvl="0">
        <w:numFmt w:val="lowerLetter"/>
        <w:lvlText w:val="%1."/>
        <w:lvlJc w:val="left"/>
      </w:lvl>
    </w:lvlOverride>
  </w:num>
  <w:num w:numId="3">
    <w:abstractNumId w:val="27"/>
  </w:num>
  <w:num w:numId="4">
    <w:abstractNumId w:val="22"/>
  </w:num>
  <w:num w:numId="5">
    <w:abstractNumId w:val="24"/>
  </w:num>
  <w:num w:numId="6">
    <w:abstractNumId w:val="30"/>
    <w:lvlOverride w:ilvl="0">
      <w:lvl w:ilvl="0">
        <w:start w:val="1"/>
        <w:numFmt w:val="lowerLetter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31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35"/>
    <w:lvlOverride w:ilvl="0">
      <w:lvl w:ilvl="0">
        <w:numFmt w:val="lowerLetter"/>
        <w:lvlText w:val="%1."/>
        <w:lvlJc w:val="left"/>
      </w:lvl>
    </w:lvlOverride>
  </w:num>
  <w:num w:numId="10">
    <w:abstractNumId w:val="5"/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2"/>
    <w:lvlOverride w:ilvl="0">
      <w:lvl w:ilvl="0">
        <w:numFmt w:val="lowerLetter"/>
        <w:lvlText w:val="%1."/>
        <w:lvlJc w:val="left"/>
      </w:lvl>
    </w:lvlOverride>
  </w:num>
  <w:num w:numId="13">
    <w:abstractNumId w:val="11"/>
  </w:num>
  <w:num w:numId="14">
    <w:abstractNumId w:val="34"/>
  </w:num>
  <w:num w:numId="15">
    <w:abstractNumId w:val="28"/>
    <w:lvlOverride w:ilvl="0">
      <w:lvl w:ilvl="0">
        <w:numFmt w:val="lowerLetter"/>
        <w:lvlText w:val="%1."/>
        <w:lvlJc w:val="left"/>
      </w:lvl>
    </w:lvlOverride>
  </w:num>
  <w:num w:numId="16">
    <w:abstractNumId w:val="32"/>
  </w:num>
  <w:num w:numId="17">
    <w:abstractNumId w:val="2"/>
  </w:num>
  <w:num w:numId="18">
    <w:abstractNumId w:val="26"/>
  </w:num>
  <w:num w:numId="19">
    <w:abstractNumId w:val="15"/>
  </w:num>
  <w:num w:numId="20">
    <w:abstractNumId w:val="9"/>
  </w:num>
  <w:num w:numId="21">
    <w:abstractNumId w:val="17"/>
  </w:num>
  <w:num w:numId="22">
    <w:abstractNumId w:val="6"/>
  </w:num>
  <w:num w:numId="23">
    <w:abstractNumId w:val="7"/>
  </w:num>
  <w:num w:numId="24">
    <w:abstractNumId w:val="25"/>
  </w:num>
  <w:num w:numId="25">
    <w:abstractNumId w:val="23"/>
  </w:num>
  <w:num w:numId="26">
    <w:abstractNumId w:val="33"/>
  </w:num>
  <w:num w:numId="27">
    <w:abstractNumId w:val="3"/>
  </w:num>
  <w:num w:numId="28">
    <w:abstractNumId w:val="19"/>
  </w:num>
  <w:num w:numId="29">
    <w:abstractNumId w:val="29"/>
  </w:num>
  <w:num w:numId="30">
    <w:abstractNumId w:val="21"/>
  </w:num>
  <w:num w:numId="31">
    <w:abstractNumId w:val="20"/>
  </w:num>
  <w:num w:numId="32">
    <w:abstractNumId w:val="13"/>
  </w:num>
  <w:num w:numId="33">
    <w:abstractNumId w:val="16"/>
  </w:num>
  <w:num w:numId="34">
    <w:abstractNumId w:val="14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D"/>
    <w:rsid w:val="00300BA0"/>
    <w:rsid w:val="00372597"/>
    <w:rsid w:val="00476A62"/>
    <w:rsid w:val="00476E4B"/>
    <w:rsid w:val="00612035"/>
    <w:rsid w:val="006E7FF0"/>
    <w:rsid w:val="0074265A"/>
    <w:rsid w:val="00826AED"/>
    <w:rsid w:val="00863C0D"/>
    <w:rsid w:val="0089287E"/>
    <w:rsid w:val="00930FE7"/>
    <w:rsid w:val="009769B3"/>
    <w:rsid w:val="00977479"/>
    <w:rsid w:val="009D12DE"/>
    <w:rsid w:val="00A96D84"/>
    <w:rsid w:val="00C265FF"/>
    <w:rsid w:val="00C32116"/>
    <w:rsid w:val="00EB2F14"/>
    <w:rsid w:val="00F03EF8"/>
    <w:rsid w:val="00F07CA2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3114"/>
  <w15:chartTrackingRefBased/>
  <w15:docId w15:val="{0CE09CF3-54FD-4DAD-A51F-C4A84E27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63C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severson@usg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Sturgill, Amy C</dc:creator>
  <cp:keywords/>
  <dc:description/>
  <cp:lastModifiedBy>Sturgill, Amy C</cp:lastModifiedBy>
  <cp:revision>3</cp:revision>
  <dcterms:created xsi:type="dcterms:W3CDTF">2019-05-07T00:31:00Z</dcterms:created>
  <dcterms:modified xsi:type="dcterms:W3CDTF">2019-05-07T00:38:00Z</dcterms:modified>
</cp:coreProperties>
</file>